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F9D77D" w14:textId="77777777" w:rsidR="009C43B8" w:rsidRPr="0016704E" w:rsidRDefault="009C43B8" w:rsidP="009C43B8">
      <w:pPr>
        <w:pStyle w:val="CourseName"/>
        <w:outlineLvl w:val="0"/>
      </w:pPr>
      <w:r>
        <w:t>AOHT Geography for Tourism</w:t>
      </w:r>
    </w:p>
    <w:p w14:paraId="4BCCAAEE" w14:textId="77777777" w:rsidR="009C43B8" w:rsidRPr="0016704E" w:rsidRDefault="009C43B8" w:rsidP="009C43B8">
      <w:pPr>
        <w:pStyle w:val="LessonNo"/>
        <w:outlineLvl w:val="0"/>
      </w:pPr>
      <w:r w:rsidRPr="008C18FC">
        <w:t>Lesson</w:t>
      </w:r>
      <w:r>
        <w:t xml:space="preserve"> 1</w:t>
      </w:r>
    </w:p>
    <w:p w14:paraId="05C6421C" w14:textId="77777777" w:rsidR="009C43B8" w:rsidRPr="0001712A" w:rsidRDefault="009C43B8" w:rsidP="009C43B8">
      <w:pPr>
        <w:pStyle w:val="LessonTitle"/>
        <w:outlineLvl w:val="0"/>
      </w:pPr>
      <w:r w:rsidRPr="0001712A">
        <w:t>Course Introduction</w:t>
      </w:r>
    </w:p>
    <w:p w14:paraId="21E2D0E4" w14:textId="77777777" w:rsidR="009C43B8" w:rsidRDefault="009C43B8" w:rsidP="009C43B8">
      <w:pPr>
        <w:pStyle w:val="BodyText"/>
      </w:pPr>
      <w:r>
        <w:t xml:space="preserve">This introductory lesson exposes students to some of the key terms and areas of knowledge that they will be studying throughout this course. </w:t>
      </w:r>
      <w:r w:rsidRPr="00FC6B6E">
        <w:t xml:space="preserve">Students learn about the importance of geography in the hospitality and tourism industry and about the skills they will develop in order to </w:t>
      </w:r>
      <w:r>
        <w:t>work in the international arena.</w:t>
      </w:r>
      <w:r w:rsidR="008A31DC">
        <w:t xml:space="preserve"> </w:t>
      </w:r>
    </w:p>
    <w:p w14:paraId="15746E75" w14:textId="0B30C743" w:rsidR="009C43B8" w:rsidRDefault="009C43B8" w:rsidP="009C43B8">
      <w:pPr>
        <w:pStyle w:val="BodyText"/>
      </w:pPr>
      <w:r w:rsidRPr="0001712A">
        <w:t xml:space="preserve">Students </w:t>
      </w:r>
      <w:r w:rsidR="0002260C">
        <w:t xml:space="preserve">probe their personal conceptions about geography for tourism by judging the accuracy of a variety of statements. They </w:t>
      </w:r>
      <w:r>
        <w:t xml:space="preserve">acquire a sense of the course objectives by looking at </w:t>
      </w:r>
      <w:r w:rsidR="0002260C">
        <w:t>examples of</w:t>
      </w:r>
      <w:r>
        <w:t xml:space="preserve"> culminating projects</w:t>
      </w:r>
      <w:r w:rsidR="0002260C">
        <w:t xml:space="preserve"> </w:t>
      </w:r>
      <w:r w:rsidR="0002260C">
        <w:rPr>
          <w:rFonts w:cs="Arial"/>
        </w:rPr>
        <w:t>created by previous students, who</w:t>
      </w:r>
      <w:r>
        <w:t xml:space="preserve"> </w:t>
      </w:r>
      <w:r w:rsidR="0002260C">
        <w:t xml:space="preserve">provided </w:t>
      </w:r>
      <w:r>
        <w:t>tourist information about a specific world destination.</w:t>
      </w:r>
      <w:r w:rsidRPr="0001712A">
        <w:t xml:space="preserve"> </w:t>
      </w:r>
      <w:r w:rsidRPr="00D06F1C">
        <w:t xml:space="preserve">Students also set up two </w:t>
      </w:r>
      <w:r w:rsidR="0002260C">
        <w:t xml:space="preserve">course </w:t>
      </w:r>
      <w:r w:rsidRPr="00D06F1C">
        <w:t>tools</w:t>
      </w:r>
      <w:r w:rsidR="0002260C">
        <w:t>:</w:t>
      </w:r>
      <w:r w:rsidRPr="00D06F1C">
        <w:t xml:space="preserve"> </w:t>
      </w:r>
      <w:r w:rsidR="0002260C" w:rsidRPr="00D06F1C">
        <w:t xml:space="preserve">a general taxonomy of key terms in </w:t>
      </w:r>
      <w:r w:rsidR="0002260C">
        <w:t xml:space="preserve">geography for tourism, and </w:t>
      </w:r>
      <w:r w:rsidR="0002260C" w:rsidRPr="00D06F1C">
        <w:t>a notebook</w:t>
      </w:r>
      <w:r w:rsidR="0002260C">
        <w:t xml:space="preserve"> </w:t>
      </w:r>
      <w:r w:rsidRPr="00D06F1C">
        <w:t>that they will use throughout the course</w:t>
      </w:r>
      <w:r w:rsidR="0002260C">
        <w:t>.</w:t>
      </w:r>
      <w:r w:rsidR="0002260C" w:rsidRPr="00D06F1C">
        <w:t xml:space="preserve"> </w:t>
      </w:r>
    </w:p>
    <w:p w14:paraId="2EBE37C0" w14:textId="77777777" w:rsidR="009C43B8" w:rsidRPr="00A96123" w:rsidRDefault="009C43B8" w:rsidP="004E033B">
      <w:pPr>
        <w:pStyle w:val="BodyTextBold"/>
      </w:pPr>
      <w:r w:rsidRPr="00A96123">
        <w:t>Advance Preparation</w:t>
      </w:r>
    </w:p>
    <w:p w14:paraId="109DDF46" w14:textId="758C96AA" w:rsidR="003D72DF" w:rsidRPr="003B2751" w:rsidRDefault="00671D0B" w:rsidP="003D72DF">
      <w:pPr>
        <w:pStyle w:val="BL"/>
        <w:rPr>
          <w:noProof/>
        </w:rPr>
      </w:pPr>
      <w:r>
        <w:rPr>
          <w:noProof/>
        </w:rPr>
        <w:t xml:space="preserve">Prior to Class Period 1, print copies of </w:t>
      </w:r>
      <w:r w:rsidR="003D72DF" w:rsidRPr="003B2751">
        <w:rPr>
          <w:noProof/>
        </w:rPr>
        <w:t>Teacher Resource 1.</w:t>
      </w:r>
      <w:r w:rsidR="00C81137">
        <w:rPr>
          <w:noProof/>
        </w:rPr>
        <w:t>1</w:t>
      </w:r>
      <w:r w:rsidR="003D72DF" w:rsidRPr="003B2751">
        <w:rPr>
          <w:noProof/>
        </w:rPr>
        <w:t>, Example</w:t>
      </w:r>
      <w:r w:rsidR="00B67B9E">
        <w:rPr>
          <w:noProof/>
        </w:rPr>
        <w:t>: Culminating Project Portfolio</w:t>
      </w:r>
      <w:r w:rsidR="003D72DF">
        <w:rPr>
          <w:noProof/>
        </w:rPr>
        <w:t xml:space="preserve"> (separate pdf file)</w:t>
      </w:r>
      <w:r w:rsidR="003D72DF" w:rsidRPr="003B2751">
        <w:rPr>
          <w:noProof/>
        </w:rPr>
        <w:t xml:space="preserve">, </w:t>
      </w:r>
      <w:r>
        <w:rPr>
          <w:noProof/>
        </w:rPr>
        <w:t>so you can</w:t>
      </w:r>
      <w:r w:rsidR="003D72DF" w:rsidRPr="003B2751">
        <w:rPr>
          <w:noProof/>
        </w:rPr>
        <w:t xml:space="preserve"> distribute</w:t>
      </w:r>
      <w:r>
        <w:rPr>
          <w:noProof/>
        </w:rPr>
        <w:t xml:space="preserve"> a copy to each student</w:t>
      </w:r>
      <w:r w:rsidR="003D72DF" w:rsidRPr="003B2751">
        <w:rPr>
          <w:noProof/>
        </w:rPr>
        <w:t xml:space="preserve"> on the first day of class</w:t>
      </w:r>
    </w:p>
    <w:p w14:paraId="1A3912DD" w14:textId="53BE5683" w:rsidR="003D72DF" w:rsidRDefault="003D72DF" w:rsidP="003D72DF">
      <w:pPr>
        <w:pStyle w:val="BL"/>
      </w:pPr>
      <w:r w:rsidRPr="00992C1B">
        <w:t xml:space="preserve">Determine how you would like students to set up notebooks for this course. We recommend you have them keep their notes and course materials in a </w:t>
      </w:r>
      <w:r w:rsidR="00550067">
        <w:t>digital portfolio</w:t>
      </w:r>
      <w:r w:rsidRPr="00992C1B">
        <w:t>, a three-ring binder, or a spiral-bound notebook.</w:t>
      </w:r>
    </w:p>
    <w:p w14:paraId="71154036" w14:textId="1115E185" w:rsidR="003D72DF" w:rsidRDefault="003D72DF" w:rsidP="003D72DF">
      <w:pPr>
        <w:pStyle w:val="BL"/>
      </w:pPr>
      <w:r w:rsidRPr="003B40FB">
        <w:t>Review the Summary of Annual Course Updates (also included in the Course Planning Tools section), which describes significant changes to the course since the previous year.</w:t>
      </w:r>
    </w:p>
    <w:p w14:paraId="36B712AC" w14:textId="77777777" w:rsidR="00550067" w:rsidRDefault="00550067" w:rsidP="009C43B8">
      <w:pPr>
        <w:pStyle w:val="BodyText"/>
      </w:pPr>
    </w:p>
    <w:p w14:paraId="12F7E108" w14:textId="4809B023" w:rsidR="009C43B8" w:rsidRPr="00A96123" w:rsidRDefault="009C43B8" w:rsidP="009C43B8">
      <w:pPr>
        <w:pStyle w:val="BodyText"/>
        <w:rPr>
          <w:color w:val="auto"/>
        </w:rPr>
      </w:pPr>
      <w:r>
        <w:t xml:space="preserve">This lesson is expected to take 2 class </w:t>
      </w:r>
      <w:r w:rsidRPr="00A96123">
        <w:rPr>
          <w:color w:val="auto"/>
        </w:rPr>
        <w:t>periods.</w:t>
      </w:r>
      <w:r w:rsidRPr="00A96123">
        <w:rPr>
          <w:rStyle w:val="FootnoteReference"/>
          <w:color w:val="auto"/>
        </w:rPr>
        <w:footnoteReference w:customMarkFollows="1" w:id="1"/>
        <w:t>*</w:t>
      </w:r>
    </w:p>
    <w:p w14:paraId="4A80AE2C" w14:textId="7CCE7AAA" w:rsidR="009C43B8" w:rsidRPr="006F4573" w:rsidRDefault="007C11BD" w:rsidP="009C43B8">
      <w:pPr>
        <w:pStyle w:val="BodyText"/>
      </w:pPr>
      <w:r>
        <w:rPr>
          <w:noProof/>
        </w:rPr>
        <w:drawing>
          <wp:inline distT="0" distB="0" distL="0" distR="0" wp14:anchorId="41AFA17D" wp14:editId="3D1C2BF0">
            <wp:extent cx="5486400" cy="1371600"/>
            <wp:effectExtent l="0" t="0" r="0" b="0"/>
            <wp:docPr id="1" name="Picture 1" descr="Macintosh HD:Users:katherineedwinson:Desktop:timeline_Geography_jpegs:timeline_Geograph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katherineedwinson:Desktop:timeline_Geography_jpegs:timeline_Geography.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486400" cy="1371600"/>
                    </a:xfrm>
                    <a:prstGeom prst="rect">
                      <a:avLst/>
                    </a:prstGeom>
                    <a:noFill/>
                    <a:ln>
                      <a:noFill/>
                    </a:ln>
                  </pic:spPr>
                </pic:pic>
              </a:graphicData>
            </a:graphic>
          </wp:inline>
        </w:drawing>
      </w:r>
    </w:p>
    <w:p w14:paraId="2F632B92" w14:textId="697C1B22" w:rsidR="009C43B8" w:rsidRPr="008C18FC" w:rsidRDefault="0029790A" w:rsidP="009C43B8">
      <w:pPr>
        <w:pStyle w:val="H1"/>
      </w:pPr>
      <w:r>
        <w:t>Lesson Framewor</w:t>
      </w:r>
      <w:r w:rsidR="00185688">
        <w:t>k</w:t>
      </w:r>
    </w:p>
    <w:p w14:paraId="0A8B5A8E" w14:textId="77777777" w:rsidR="009C43B8" w:rsidRPr="0016704E" w:rsidRDefault="009C43B8" w:rsidP="009C43B8">
      <w:pPr>
        <w:pStyle w:val="H2"/>
      </w:pPr>
      <w:r w:rsidRPr="0016704E">
        <w:t>Learning Objectives</w:t>
      </w:r>
    </w:p>
    <w:p w14:paraId="1F1DBD40" w14:textId="77777777" w:rsidR="009C43B8" w:rsidRPr="0016704E" w:rsidRDefault="009C43B8" w:rsidP="009C43B8">
      <w:pPr>
        <w:pStyle w:val="BodyText"/>
        <w:rPr>
          <w:szCs w:val="24"/>
        </w:rPr>
      </w:pPr>
      <w:r w:rsidRPr="0016704E">
        <w:t>Each student will:</w:t>
      </w:r>
    </w:p>
    <w:p w14:paraId="52F1F48D" w14:textId="7C8B311C" w:rsidR="009C43B8" w:rsidRDefault="00595D0E" w:rsidP="009C43B8">
      <w:pPr>
        <w:pStyle w:val="BL"/>
      </w:pPr>
      <w:r>
        <w:t>Infer</w:t>
      </w:r>
      <w:r w:rsidR="009C43B8">
        <w:t xml:space="preserve"> the skills and knowledge about geography for tourism needed to be successful in an authentic project </w:t>
      </w:r>
    </w:p>
    <w:p w14:paraId="273F96D2" w14:textId="6855B89E" w:rsidR="009C43B8" w:rsidRDefault="009C43B8" w:rsidP="009C43B8">
      <w:pPr>
        <w:pStyle w:val="BL"/>
      </w:pPr>
      <w:r>
        <w:t xml:space="preserve">Identify general geography for tourism terms with which to build a taxonomy </w:t>
      </w:r>
    </w:p>
    <w:p w14:paraId="4D89C8B6" w14:textId="77777777" w:rsidR="009C43B8" w:rsidRPr="0016704E" w:rsidRDefault="009C43B8" w:rsidP="009C43B8">
      <w:pPr>
        <w:pStyle w:val="H2"/>
      </w:pPr>
      <w:r w:rsidRPr="0016704E">
        <w:lastRenderedPageBreak/>
        <w:t>Academic Standards</w:t>
      </w:r>
    </w:p>
    <w:p w14:paraId="39E5C077" w14:textId="77777777" w:rsidR="009C43B8" w:rsidRDefault="009C43B8" w:rsidP="009C43B8">
      <w:pPr>
        <w:pStyle w:val="BL"/>
      </w:pPr>
      <w:r>
        <w:t>None</w:t>
      </w:r>
    </w:p>
    <w:p w14:paraId="3E15609C" w14:textId="77777777" w:rsidR="009C43B8" w:rsidRPr="0016704E" w:rsidRDefault="009C43B8" w:rsidP="009C43B8">
      <w:pPr>
        <w:pStyle w:val="H2"/>
      </w:pPr>
      <w:r w:rsidRPr="0016704E">
        <w:t>Assessment</w:t>
      </w:r>
    </w:p>
    <w:p w14:paraId="5528102B" w14:textId="77777777" w:rsidR="009C43B8" w:rsidRPr="00B1637D" w:rsidRDefault="009C43B8" w:rsidP="009C43B8">
      <w:pPr>
        <w:pStyle w:val="BL"/>
      </w:pPr>
      <w:bookmarkStart w:id="0" w:name="OLE_LINK1"/>
      <w:bookmarkStart w:id="1" w:name="OLE_LINK2"/>
      <w:r>
        <w:t>None</w:t>
      </w:r>
    </w:p>
    <w:bookmarkEnd w:id="0"/>
    <w:bookmarkEnd w:id="1"/>
    <w:p w14:paraId="7D01371B" w14:textId="77777777" w:rsidR="009C43B8" w:rsidRPr="0016704E" w:rsidRDefault="009C43B8" w:rsidP="009C43B8">
      <w:pPr>
        <w:pStyle w:val="H2"/>
      </w:pPr>
      <w:r w:rsidRPr="0016704E">
        <w:t>Prerequisites</w:t>
      </w:r>
    </w:p>
    <w:p w14:paraId="32ABFFD2" w14:textId="77777777" w:rsidR="009C43B8" w:rsidRDefault="009C43B8" w:rsidP="009C43B8">
      <w:pPr>
        <w:pStyle w:val="BL"/>
      </w:pPr>
      <w:r w:rsidRPr="00FC6B6E">
        <w:t>A basic understanding of physical and human geography (i.e., the ability to read maps, globes, etc.)</w:t>
      </w:r>
    </w:p>
    <w:p w14:paraId="0B81DC41" w14:textId="77777777" w:rsidR="009C43B8" w:rsidRPr="0016704E" w:rsidRDefault="009C43B8" w:rsidP="009C43B8">
      <w:pPr>
        <w:pStyle w:val="H1"/>
      </w:pPr>
      <w:r w:rsidRPr="0016704E">
        <w:t xml:space="preserve">Instructional Materials </w:t>
      </w:r>
    </w:p>
    <w:p w14:paraId="2CA0ECC0" w14:textId="261BB8FB" w:rsidR="003D72DF" w:rsidRDefault="009C43B8" w:rsidP="00914B3E">
      <w:pPr>
        <w:pStyle w:val="H2"/>
      </w:pPr>
      <w:r w:rsidRPr="0016704E">
        <w:t>Teacher Resources</w:t>
      </w:r>
    </w:p>
    <w:p w14:paraId="56250D15" w14:textId="2B3C2CD4" w:rsidR="009C43B8" w:rsidRDefault="009C43B8" w:rsidP="009C43B8">
      <w:pPr>
        <w:pStyle w:val="BL"/>
      </w:pPr>
      <w:r>
        <w:t>Teacher Resource 1.</w:t>
      </w:r>
      <w:r w:rsidR="00914B3E">
        <w:t>1</w:t>
      </w:r>
      <w:r w:rsidRPr="00945368">
        <w:t xml:space="preserve">, </w:t>
      </w:r>
      <w:r>
        <w:t>Example</w:t>
      </w:r>
      <w:r w:rsidR="00B67B9E">
        <w:t>: Culminating Project Portfolio</w:t>
      </w:r>
      <w:r w:rsidR="003D72DF">
        <w:t xml:space="preserve"> (separate PDF file)</w:t>
      </w:r>
    </w:p>
    <w:p w14:paraId="6673C9ED" w14:textId="08B1898C" w:rsidR="009C43B8" w:rsidRPr="0027494C" w:rsidRDefault="009C43B8" w:rsidP="009C43B8">
      <w:pPr>
        <w:pStyle w:val="BL"/>
        <w:rPr>
          <w:color w:val="auto"/>
        </w:rPr>
      </w:pPr>
      <w:r>
        <w:t>Teacher Resource 1.</w:t>
      </w:r>
      <w:r w:rsidR="00914B3E">
        <w:t>2</w:t>
      </w:r>
      <w:r>
        <w:t>, Answer Key: Geography for Tourism Anticipation Guide</w:t>
      </w:r>
    </w:p>
    <w:p w14:paraId="03166723" w14:textId="1DF6725D" w:rsidR="009C43B8" w:rsidRPr="00616684" w:rsidRDefault="009C43B8" w:rsidP="009C43B8">
      <w:pPr>
        <w:pStyle w:val="BL"/>
        <w:rPr>
          <w:color w:val="auto"/>
        </w:rPr>
      </w:pPr>
      <w:r>
        <w:t>Teacher Resource 1.</w:t>
      </w:r>
      <w:r w:rsidR="00914B3E">
        <w:t>3</w:t>
      </w:r>
      <w:r>
        <w:t>, Notebook: Table of Contents (separate Word file)</w:t>
      </w:r>
    </w:p>
    <w:p w14:paraId="0D7F5B9F" w14:textId="0061C869" w:rsidR="009C43B8" w:rsidRDefault="009C43B8" w:rsidP="009C43B8">
      <w:pPr>
        <w:pStyle w:val="BL"/>
      </w:pPr>
      <w:r>
        <w:t>Teacher Resource 1.</w:t>
      </w:r>
      <w:r w:rsidR="00914B3E">
        <w:t>4,</w:t>
      </w:r>
      <w:r>
        <w:t xml:space="preserve"> Key Vocabulary: Course Introduction</w:t>
      </w:r>
    </w:p>
    <w:p w14:paraId="6DAD6C62" w14:textId="77777777" w:rsidR="009C43B8" w:rsidRPr="0016704E" w:rsidRDefault="009C43B8" w:rsidP="009C43B8">
      <w:pPr>
        <w:pStyle w:val="H2"/>
      </w:pPr>
      <w:r w:rsidRPr="0016704E">
        <w:t>Student Resources</w:t>
      </w:r>
    </w:p>
    <w:p w14:paraId="3123E8A8" w14:textId="77777777" w:rsidR="009C43B8" w:rsidRDefault="009C43B8" w:rsidP="009C43B8">
      <w:pPr>
        <w:pStyle w:val="BL"/>
      </w:pPr>
      <w:r>
        <w:t>Student Resource 1.1, Anticipation Guide: Geography for Tourism</w:t>
      </w:r>
    </w:p>
    <w:p w14:paraId="4D474814" w14:textId="7796371A" w:rsidR="009C43B8" w:rsidRDefault="009C43B8" w:rsidP="009C43B8">
      <w:pPr>
        <w:pStyle w:val="BL"/>
      </w:pPr>
      <w:r>
        <w:t>Student Resource 1.</w:t>
      </w:r>
      <w:r w:rsidR="0088787C">
        <w:t>2</w:t>
      </w:r>
      <w:r>
        <w:t xml:space="preserve">, Taxonomy: Geography </w:t>
      </w:r>
      <w:r w:rsidR="00CC5BEB">
        <w:t xml:space="preserve">for Tourism </w:t>
      </w:r>
      <w:r>
        <w:t>Terms</w:t>
      </w:r>
    </w:p>
    <w:p w14:paraId="42A50800" w14:textId="77777777" w:rsidR="009C43B8" w:rsidRPr="0016704E" w:rsidRDefault="009C43B8" w:rsidP="009C43B8">
      <w:pPr>
        <w:pStyle w:val="H2"/>
      </w:pPr>
      <w:r w:rsidRPr="0016704E">
        <w:t>Equipment and Supplies</w:t>
      </w:r>
    </w:p>
    <w:p w14:paraId="718D4FBF" w14:textId="247D5DB6" w:rsidR="003D72DF" w:rsidRDefault="00E67765" w:rsidP="003D72DF">
      <w:pPr>
        <w:pStyle w:val="BL"/>
      </w:pPr>
      <w:r>
        <w:t>One notebook per student for taking notes and holding assignments and handouts (options include three-ring binder, spiral-bound notebook, computer-based folder)</w:t>
      </w:r>
    </w:p>
    <w:p w14:paraId="76A66803" w14:textId="55394420" w:rsidR="009C43B8" w:rsidRDefault="009C43B8" w:rsidP="009C43B8">
      <w:pPr>
        <w:pStyle w:val="BL"/>
      </w:pPr>
      <w:r>
        <w:t>Artifacts of culminating projects from previous years (photos</w:t>
      </w:r>
      <w:r w:rsidR="003D72DF">
        <w:t>, portfolios,</w:t>
      </w:r>
      <w:r>
        <w:t xml:space="preserve"> or video presentations)</w:t>
      </w:r>
    </w:p>
    <w:p w14:paraId="68F12BC8" w14:textId="77777777" w:rsidR="009C43B8" w:rsidRDefault="009C43B8" w:rsidP="009C43B8">
      <w:pPr>
        <w:pStyle w:val="BL"/>
      </w:pPr>
      <w:r>
        <w:t>LCD projector or computer equipment necessary to view culminating projects from previous years</w:t>
      </w:r>
    </w:p>
    <w:p w14:paraId="5D07DA64" w14:textId="6B4366C1" w:rsidR="009C43B8" w:rsidRDefault="00CF18E1" w:rsidP="009C43B8">
      <w:pPr>
        <w:pStyle w:val="BL"/>
      </w:pPr>
      <w:r>
        <w:t>Blackboard</w:t>
      </w:r>
      <w:r w:rsidR="009C43B8">
        <w:t xml:space="preserve">, </w:t>
      </w:r>
      <w:r>
        <w:t xml:space="preserve">whiteboard, </w:t>
      </w:r>
      <w:r w:rsidR="009C43B8">
        <w:t>or flip chart</w:t>
      </w:r>
    </w:p>
    <w:p w14:paraId="11522218" w14:textId="77777777" w:rsidR="009C43B8" w:rsidRDefault="009C43B8" w:rsidP="009C43B8">
      <w:pPr>
        <w:pStyle w:val="BL"/>
      </w:pPr>
      <w:r>
        <w:t>Chart paper</w:t>
      </w:r>
    </w:p>
    <w:p w14:paraId="03C81AC5" w14:textId="57F2CD9D" w:rsidR="00287D33" w:rsidRPr="0016704E" w:rsidRDefault="00287D33" w:rsidP="004E033B">
      <w:pPr>
        <w:pStyle w:val="BodyText"/>
      </w:pPr>
      <w:r>
        <w:rPr>
          <w:noProof/>
        </w:rPr>
        <w:drawing>
          <wp:inline distT="0" distB="0" distL="0" distR="0" wp14:anchorId="18C6EBDC" wp14:editId="22531903">
            <wp:extent cx="5943600" cy="11430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con legend_121013.jpg"/>
                    <pic:cNvPicPr/>
                  </pic:nvPicPr>
                  <pic:blipFill>
                    <a:blip r:embed="rId8">
                      <a:extLst>
                        <a:ext uri="{28A0092B-C50C-407E-A947-70E740481C1C}">
                          <a14:useLocalDpi xmlns:a14="http://schemas.microsoft.com/office/drawing/2010/main" val="0"/>
                        </a:ext>
                      </a:extLst>
                    </a:blip>
                    <a:stretch>
                      <a:fillRect/>
                    </a:stretch>
                  </pic:blipFill>
                  <pic:spPr>
                    <a:xfrm>
                      <a:off x="0" y="0"/>
                      <a:ext cx="5943600" cy="1143000"/>
                    </a:xfrm>
                    <a:prstGeom prst="rect">
                      <a:avLst/>
                    </a:prstGeom>
                  </pic:spPr>
                </pic:pic>
              </a:graphicData>
            </a:graphic>
          </wp:inline>
        </w:drawing>
      </w:r>
    </w:p>
    <w:p w14:paraId="16F2BE8D" w14:textId="77777777" w:rsidR="009C43B8" w:rsidRPr="0016704E" w:rsidRDefault="009C43B8" w:rsidP="009C43B8">
      <w:pPr>
        <w:pStyle w:val="H1"/>
      </w:pPr>
      <w:r w:rsidRPr="0016704E">
        <w:lastRenderedPageBreak/>
        <w:t>Lesson Steps</w:t>
      </w:r>
    </w:p>
    <w:tbl>
      <w:tblPr>
        <w:tblW w:w="0" w:type="auto"/>
        <w:tblInd w:w="158" w:type="dxa"/>
        <w:tblLayout w:type="fixed"/>
        <w:tblCellMar>
          <w:left w:w="0" w:type="dxa"/>
          <w:right w:w="0" w:type="dxa"/>
        </w:tblCellMar>
        <w:tblLook w:val="0000" w:firstRow="0" w:lastRow="0" w:firstColumn="0" w:lastColumn="0" w:noHBand="0" w:noVBand="0"/>
      </w:tblPr>
      <w:tblGrid>
        <w:gridCol w:w="720"/>
        <w:gridCol w:w="630"/>
        <w:gridCol w:w="8006"/>
      </w:tblGrid>
      <w:tr w:rsidR="009C43B8" w:rsidRPr="00806D08" w14:paraId="76C34641" w14:textId="77777777" w:rsidTr="00F31F66">
        <w:trPr>
          <w:trHeight w:val="60"/>
          <w:tblHeader/>
        </w:trPr>
        <w:tc>
          <w:tcPr>
            <w:tcW w:w="720" w:type="dxa"/>
            <w:tcBorders>
              <w:top w:val="single" w:sz="4" w:space="0" w:color="000000"/>
              <w:left w:val="single" w:sz="6" w:space="0" w:color="auto"/>
              <w:bottom w:val="single" w:sz="4" w:space="0" w:color="000000"/>
              <w:right w:val="single" w:sz="4" w:space="0" w:color="000000"/>
            </w:tcBorders>
            <w:shd w:val="solid" w:color="336699" w:fill="auto"/>
            <w:tcMar>
              <w:top w:w="120" w:type="dxa"/>
              <w:left w:w="160" w:type="dxa"/>
              <w:bottom w:w="160" w:type="dxa"/>
              <w:right w:w="80" w:type="dxa"/>
            </w:tcMar>
          </w:tcPr>
          <w:p w14:paraId="7984D3CD" w14:textId="77777777" w:rsidR="009C43B8" w:rsidRPr="0016704E" w:rsidRDefault="009C43B8" w:rsidP="004E033B">
            <w:pPr>
              <w:pStyle w:val="LessonTableHead"/>
            </w:pPr>
            <w:r w:rsidRPr="00806D08">
              <w:t>Step</w:t>
            </w:r>
          </w:p>
        </w:tc>
        <w:tc>
          <w:tcPr>
            <w:tcW w:w="630" w:type="dxa"/>
            <w:tcBorders>
              <w:top w:val="single" w:sz="4" w:space="0" w:color="000000"/>
              <w:left w:val="single" w:sz="4" w:space="0" w:color="000000"/>
              <w:bottom w:val="single" w:sz="4" w:space="0" w:color="000000"/>
              <w:right w:val="single" w:sz="4" w:space="0" w:color="000000"/>
            </w:tcBorders>
            <w:shd w:val="solid" w:color="336699" w:fill="auto"/>
            <w:tcMar>
              <w:top w:w="120" w:type="dxa"/>
              <w:left w:w="160" w:type="dxa"/>
              <w:bottom w:w="160" w:type="dxa"/>
              <w:right w:w="80" w:type="dxa"/>
            </w:tcMar>
          </w:tcPr>
          <w:p w14:paraId="77BE6298" w14:textId="77777777" w:rsidR="009C43B8" w:rsidRPr="0016704E" w:rsidRDefault="009C43B8" w:rsidP="004E033B">
            <w:pPr>
              <w:pStyle w:val="LessonTableHead"/>
            </w:pPr>
            <w:r w:rsidRPr="00806D08">
              <w:t>Min.</w:t>
            </w:r>
          </w:p>
        </w:tc>
        <w:tc>
          <w:tcPr>
            <w:tcW w:w="8006" w:type="dxa"/>
            <w:tcBorders>
              <w:top w:val="single" w:sz="4" w:space="0" w:color="000000"/>
              <w:left w:val="single" w:sz="4" w:space="0" w:color="000000"/>
              <w:bottom w:val="single" w:sz="4" w:space="0" w:color="000000"/>
              <w:right w:val="single" w:sz="6" w:space="0" w:color="auto"/>
            </w:tcBorders>
            <w:shd w:val="solid" w:color="336699" w:fill="auto"/>
            <w:tcMar>
              <w:top w:w="120" w:type="dxa"/>
              <w:left w:w="160" w:type="dxa"/>
              <w:bottom w:w="160" w:type="dxa"/>
              <w:right w:w="80" w:type="dxa"/>
            </w:tcMar>
          </w:tcPr>
          <w:p w14:paraId="5DD95CA0" w14:textId="77777777" w:rsidR="009C43B8" w:rsidRPr="0016704E" w:rsidRDefault="009C43B8" w:rsidP="004E033B">
            <w:pPr>
              <w:pStyle w:val="LessonTableHead"/>
            </w:pPr>
            <w:r w:rsidRPr="00806D08">
              <w:t>Activity</w:t>
            </w:r>
          </w:p>
        </w:tc>
      </w:tr>
      <w:tr w:rsidR="009C43B8" w:rsidRPr="0016704E" w14:paraId="502B6747" w14:textId="77777777" w:rsidTr="00F31F66">
        <w:trPr>
          <w:trHeight w:val="60"/>
        </w:trPr>
        <w:tc>
          <w:tcPr>
            <w:tcW w:w="720" w:type="dxa"/>
            <w:tcBorders>
              <w:top w:val="single" w:sz="4" w:space="0" w:color="000000"/>
              <w:left w:val="single" w:sz="6" w:space="0" w:color="auto"/>
              <w:bottom w:val="single" w:sz="4" w:space="0" w:color="000000"/>
              <w:right w:val="single" w:sz="4" w:space="0" w:color="000000"/>
            </w:tcBorders>
            <w:tcMar>
              <w:top w:w="120" w:type="dxa"/>
              <w:left w:w="160" w:type="dxa"/>
              <w:bottom w:w="160" w:type="dxa"/>
              <w:right w:w="80" w:type="dxa"/>
            </w:tcMar>
          </w:tcPr>
          <w:p w14:paraId="3C6B2D8A" w14:textId="77777777" w:rsidR="009C43B8" w:rsidRPr="0016704E" w:rsidRDefault="009C43B8" w:rsidP="004E033B">
            <w:pPr>
              <w:pStyle w:val="ActivityHead"/>
            </w:pPr>
          </w:p>
        </w:tc>
        <w:tc>
          <w:tcPr>
            <w:tcW w:w="630" w:type="dxa"/>
            <w:tcBorders>
              <w:top w:val="single" w:sz="4" w:space="0" w:color="000000"/>
              <w:left w:val="single" w:sz="4" w:space="0" w:color="000000"/>
              <w:bottom w:val="single" w:sz="4" w:space="0" w:color="000000"/>
              <w:right w:val="single" w:sz="4" w:space="0" w:color="000000"/>
            </w:tcBorders>
            <w:tcMar>
              <w:top w:w="120" w:type="dxa"/>
              <w:left w:w="160" w:type="dxa"/>
              <w:bottom w:w="160" w:type="dxa"/>
              <w:right w:w="80" w:type="dxa"/>
            </w:tcMar>
          </w:tcPr>
          <w:p w14:paraId="76BEDFC5" w14:textId="77777777" w:rsidR="009C43B8" w:rsidRPr="0016704E" w:rsidRDefault="009C43B8" w:rsidP="004E033B">
            <w:pPr>
              <w:pStyle w:val="ActivityHead"/>
            </w:pPr>
          </w:p>
        </w:tc>
        <w:tc>
          <w:tcPr>
            <w:tcW w:w="8006" w:type="dxa"/>
            <w:tcBorders>
              <w:top w:val="single" w:sz="4" w:space="0" w:color="000000"/>
              <w:left w:val="single" w:sz="4" w:space="0" w:color="000000"/>
              <w:bottom w:val="single" w:sz="4" w:space="0" w:color="000000"/>
              <w:right w:val="single" w:sz="6" w:space="0" w:color="auto"/>
            </w:tcBorders>
            <w:tcMar>
              <w:top w:w="120" w:type="dxa"/>
              <w:left w:w="160" w:type="dxa"/>
              <w:bottom w:w="160" w:type="dxa"/>
              <w:right w:w="80" w:type="dxa"/>
            </w:tcMar>
          </w:tcPr>
          <w:p w14:paraId="139B8433" w14:textId="77777777" w:rsidR="009C43B8" w:rsidRPr="0016704E" w:rsidRDefault="009C43B8" w:rsidP="004E033B">
            <w:pPr>
              <w:pStyle w:val="ClassPeriodHead"/>
            </w:pPr>
            <w:r w:rsidRPr="0016704E">
              <w:t>class period 1</w:t>
            </w:r>
          </w:p>
        </w:tc>
      </w:tr>
      <w:tr w:rsidR="009C43B8" w:rsidRPr="0016704E" w14:paraId="469E050E" w14:textId="77777777" w:rsidTr="00F31F66">
        <w:trPr>
          <w:trHeight w:val="60"/>
        </w:trPr>
        <w:tc>
          <w:tcPr>
            <w:tcW w:w="720" w:type="dxa"/>
            <w:tcBorders>
              <w:top w:val="single" w:sz="4" w:space="0" w:color="000000"/>
              <w:left w:val="single" w:sz="6" w:space="0" w:color="auto"/>
              <w:bottom w:val="single" w:sz="4" w:space="0" w:color="000000"/>
              <w:right w:val="single" w:sz="4" w:space="0" w:color="000000"/>
            </w:tcBorders>
            <w:tcMar>
              <w:top w:w="120" w:type="dxa"/>
              <w:left w:w="160" w:type="dxa"/>
              <w:bottom w:w="160" w:type="dxa"/>
              <w:right w:w="80" w:type="dxa"/>
            </w:tcMar>
          </w:tcPr>
          <w:p w14:paraId="2C25E4F6" w14:textId="77777777" w:rsidR="009C43B8" w:rsidRPr="0016704E" w:rsidRDefault="009C43B8" w:rsidP="004E033B">
            <w:pPr>
              <w:pStyle w:val="ActivityHead"/>
            </w:pPr>
            <w:r w:rsidRPr="0016704E">
              <w:t>1</w:t>
            </w:r>
          </w:p>
        </w:tc>
        <w:tc>
          <w:tcPr>
            <w:tcW w:w="630" w:type="dxa"/>
            <w:tcBorders>
              <w:top w:val="single" w:sz="4" w:space="0" w:color="000000"/>
              <w:left w:val="single" w:sz="4" w:space="0" w:color="000000"/>
              <w:bottom w:val="single" w:sz="4" w:space="0" w:color="000000"/>
              <w:right w:val="single" w:sz="4" w:space="0" w:color="000000"/>
            </w:tcBorders>
            <w:tcMar>
              <w:top w:w="120" w:type="dxa"/>
              <w:left w:w="160" w:type="dxa"/>
              <w:bottom w:w="160" w:type="dxa"/>
              <w:right w:w="80" w:type="dxa"/>
            </w:tcMar>
          </w:tcPr>
          <w:p w14:paraId="44CD86DC" w14:textId="77777777" w:rsidR="009C43B8" w:rsidRPr="0016704E" w:rsidRDefault="009C43B8" w:rsidP="004E033B">
            <w:pPr>
              <w:pStyle w:val="ActivityHead"/>
            </w:pPr>
            <w:r>
              <w:t>40</w:t>
            </w:r>
          </w:p>
        </w:tc>
        <w:tc>
          <w:tcPr>
            <w:tcW w:w="8006" w:type="dxa"/>
            <w:tcBorders>
              <w:top w:val="single" w:sz="4" w:space="0" w:color="000000"/>
              <w:left w:val="single" w:sz="4" w:space="0" w:color="000000"/>
              <w:bottom w:val="single" w:sz="4" w:space="0" w:color="000000"/>
              <w:right w:val="single" w:sz="6" w:space="0" w:color="auto"/>
            </w:tcBorders>
            <w:tcMar>
              <w:top w:w="120" w:type="dxa"/>
              <w:left w:w="160" w:type="dxa"/>
              <w:bottom w:w="160" w:type="dxa"/>
              <w:right w:w="80" w:type="dxa"/>
            </w:tcMar>
          </w:tcPr>
          <w:p w14:paraId="1BBB896E" w14:textId="77777777" w:rsidR="009C43B8" w:rsidRDefault="009C43B8" w:rsidP="004E033B">
            <w:pPr>
              <w:pStyle w:val="ActivityHead"/>
            </w:pPr>
            <w:r>
              <w:t>Presentation: Example of the Geography for Tourism Culminating Project</w:t>
            </w:r>
          </w:p>
          <w:p w14:paraId="1E2EF387" w14:textId="28E0F9D7" w:rsidR="003D72DF" w:rsidRPr="003B2751" w:rsidRDefault="003D72DF" w:rsidP="004E033B">
            <w:pPr>
              <w:pStyle w:val="TableText"/>
              <w:rPr>
                <w:noProof/>
              </w:rPr>
            </w:pPr>
            <w:r w:rsidRPr="003B2751">
              <w:rPr>
                <w:noProof/>
              </w:rPr>
              <w:t xml:space="preserve">This activity introduces students to the </w:t>
            </w:r>
            <w:r>
              <w:rPr>
                <w:noProof/>
              </w:rPr>
              <w:t>Geography for Tourism</w:t>
            </w:r>
            <w:r w:rsidRPr="003B2751">
              <w:rPr>
                <w:noProof/>
              </w:rPr>
              <w:t xml:space="preserve"> course by giving students a chance to see examples of the culminating project they will be creating. It also focuses on the following </w:t>
            </w:r>
            <w:r w:rsidR="00144EFB">
              <w:rPr>
                <w:noProof/>
              </w:rPr>
              <w:t xml:space="preserve">college and </w:t>
            </w:r>
            <w:r w:rsidRPr="003B2751">
              <w:rPr>
                <w:noProof/>
              </w:rPr>
              <w:t>career skill:</w:t>
            </w:r>
          </w:p>
          <w:p w14:paraId="0A414DE0" w14:textId="77777777" w:rsidR="003D72DF" w:rsidRDefault="003D72DF" w:rsidP="004E033B">
            <w:pPr>
              <w:pStyle w:val="TableBL"/>
            </w:pPr>
            <w:r>
              <w:t>Developing awareness of one’s own abilities and performance</w:t>
            </w:r>
          </w:p>
          <w:p w14:paraId="7809B259" w14:textId="2D2E0D5C" w:rsidR="006052DB" w:rsidRDefault="006052DB" w:rsidP="004E033B">
            <w:pPr>
              <w:pStyle w:val="TableText"/>
            </w:pPr>
            <w:r>
              <w:t xml:space="preserve">Start the class by giving the students some overall background on the culminating project. </w:t>
            </w:r>
            <w:r w:rsidRPr="001713D4">
              <w:t>The driving question for the project is, “What information can we present to attract tourists to our destination</w:t>
            </w:r>
            <w:r w:rsidR="00400CB7">
              <w:t xml:space="preserve"> and help them plan their trip</w:t>
            </w:r>
            <w:r w:rsidRPr="001713D4">
              <w:t>?” Explain that the students are working for a travel website that wants to expand its offerings to include new areas of the world for travelers to explore. They will work in groups to develop materials that explain the physical characteristics, history, culture, and attractions of a specific region. T</w:t>
            </w:r>
            <w:r>
              <w:t xml:space="preserve">hey will compile a portfolio of materials that could be used to create a travel website. </w:t>
            </w:r>
          </w:p>
          <w:p w14:paraId="116AEE35" w14:textId="4BE7FCDC" w:rsidR="003D72DF" w:rsidRPr="003B2751" w:rsidRDefault="003D72DF" w:rsidP="004E033B">
            <w:pPr>
              <w:pStyle w:val="TableText"/>
              <w:rPr>
                <w:noProof/>
              </w:rPr>
            </w:pPr>
            <w:r w:rsidRPr="003B2751">
              <w:rPr>
                <w:noProof/>
              </w:rPr>
              <w:t xml:space="preserve">Tell the students that you are going to show them examples </w:t>
            </w:r>
            <w:r w:rsidR="006052DB">
              <w:rPr>
                <w:noProof/>
              </w:rPr>
              <w:t xml:space="preserve">from a portfolio of documents created to encourage travelers to visit Lithuania. </w:t>
            </w:r>
            <w:r w:rsidRPr="003B2751">
              <w:rPr>
                <w:noProof/>
              </w:rPr>
              <w:t>Divide the class into groups of three or four students and distribute Teacher Resource 1.</w:t>
            </w:r>
            <w:r w:rsidR="00180446">
              <w:rPr>
                <w:noProof/>
              </w:rPr>
              <w:t>1</w:t>
            </w:r>
            <w:r w:rsidRPr="003B2751">
              <w:rPr>
                <w:noProof/>
              </w:rPr>
              <w:t>, Example</w:t>
            </w:r>
            <w:r w:rsidR="00B67B9E">
              <w:rPr>
                <w:noProof/>
              </w:rPr>
              <w:t>: Culminating Project Portfolio</w:t>
            </w:r>
            <w:r w:rsidRPr="003B2751">
              <w:rPr>
                <w:noProof/>
              </w:rPr>
              <w:t xml:space="preserve"> (separate PDF file).</w:t>
            </w:r>
            <w:r w:rsidR="008E4EA5">
              <w:rPr>
                <w:noProof/>
              </w:rPr>
              <w:t xml:space="preserve"> It includes examples of three of the products students will produce for their culminating projects.</w:t>
            </w:r>
          </w:p>
          <w:p w14:paraId="4E411DBA" w14:textId="77777777" w:rsidR="003D72DF" w:rsidRPr="003B2751" w:rsidRDefault="003D72DF" w:rsidP="004E033B">
            <w:pPr>
              <w:pStyle w:val="TableText"/>
              <w:rPr>
                <w:noProof/>
              </w:rPr>
            </w:pPr>
            <w:r w:rsidRPr="003B2751">
              <w:rPr>
                <w:noProof/>
              </w:rPr>
              <w:t xml:space="preserve">Ask the students to go through the examples once to get an overall sense of the project materials. Emphasize to students that these are only parts of a whole project; their own will look different because it will be complete. </w:t>
            </w:r>
          </w:p>
          <w:p w14:paraId="0A62615E" w14:textId="013FB5AB" w:rsidR="003D72DF" w:rsidRPr="003B2751" w:rsidRDefault="003D72DF" w:rsidP="004E033B">
            <w:pPr>
              <w:pStyle w:val="TableText"/>
              <w:rPr>
                <w:noProof/>
              </w:rPr>
            </w:pPr>
            <w:r w:rsidRPr="003B2751">
              <w:rPr>
                <w:noProof/>
              </w:rPr>
              <w:t xml:space="preserve">Then ask them to go through the examples again, but this time have students look for the skills and knowledge they need to learn in order to produce a successful culminating project. Instruct them to write down answers to </w:t>
            </w:r>
            <w:r w:rsidR="003707E9">
              <w:rPr>
                <w:noProof/>
              </w:rPr>
              <w:t>this</w:t>
            </w:r>
            <w:r w:rsidRPr="003B2751">
              <w:rPr>
                <w:noProof/>
              </w:rPr>
              <w:t xml:space="preserve"> question as they are reviewing the examples:</w:t>
            </w:r>
          </w:p>
          <w:p w14:paraId="7B3E051F" w14:textId="05336ED0" w:rsidR="003D72DF" w:rsidRPr="003B2751" w:rsidRDefault="003D72DF" w:rsidP="004E033B">
            <w:pPr>
              <w:pStyle w:val="TableBL"/>
              <w:rPr>
                <w:noProof/>
              </w:rPr>
            </w:pPr>
            <w:r w:rsidRPr="003B2751">
              <w:rPr>
                <w:noProof/>
              </w:rPr>
              <w:t xml:space="preserve">What do you think you need to know about </w:t>
            </w:r>
            <w:r w:rsidR="006052DB">
              <w:rPr>
                <w:noProof/>
              </w:rPr>
              <w:t>geography</w:t>
            </w:r>
            <w:r w:rsidRPr="003B2751">
              <w:rPr>
                <w:noProof/>
              </w:rPr>
              <w:t xml:space="preserve">, and what skills would you need to have, in order to complete a project like this? </w:t>
            </w:r>
          </w:p>
          <w:p w14:paraId="15577C63" w14:textId="77777777" w:rsidR="003D72DF" w:rsidRDefault="003D72DF" w:rsidP="004E033B">
            <w:pPr>
              <w:pStyle w:val="TableText"/>
              <w:rPr>
                <w:noProof/>
              </w:rPr>
            </w:pPr>
            <w:r w:rsidRPr="003B2751">
              <w:rPr>
                <w:noProof/>
              </w:rPr>
              <w:t xml:space="preserve">Tell students to work with a neighbor to answer this question. </w:t>
            </w:r>
            <w:r>
              <w:rPr>
                <w:noProof/>
              </w:rPr>
              <w:t>If students are unsure of how to get started, suggest some of the following:</w:t>
            </w:r>
          </w:p>
          <w:p w14:paraId="584B9AD6" w14:textId="77777777" w:rsidR="003D72DF" w:rsidRDefault="003D72DF" w:rsidP="004E033B">
            <w:pPr>
              <w:pStyle w:val="TableBL"/>
              <w:rPr>
                <w:noProof/>
              </w:rPr>
            </w:pPr>
            <w:r>
              <w:rPr>
                <w:noProof/>
              </w:rPr>
              <w:t>Strong written skills</w:t>
            </w:r>
          </w:p>
          <w:p w14:paraId="677FD869" w14:textId="77777777" w:rsidR="003D72DF" w:rsidRDefault="003D72DF" w:rsidP="004E033B">
            <w:pPr>
              <w:pStyle w:val="TableBL"/>
              <w:rPr>
                <w:noProof/>
              </w:rPr>
            </w:pPr>
            <w:r>
              <w:rPr>
                <w:noProof/>
              </w:rPr>
              <w:t>Creativity</w:t>
            </w:r>
          </w:p>
          <w:p w14:paraId="2E9E17BA" w14:textId="77777777" w:rsidR="003D72DF" w:rsidRDefault="003D72DF" w:rsidP="004E033B">
            <w:pPr>
              <w:pStyle w:val="TableBL"/>
              <w:rPr>
                <w:noProof/>
              </w:rPr>
            </w:pPr>
            <w:r>
              <w:rPr>
                <w:noProof/>
              </w:rPr>
              <w:t>Eye for detail</w:t>
            </w:r>
          </w:p>
          <w:p w14:paraId="0200FD69" w14:textId="77777777" w:rsidR="003D72DF" w:rsidRPr="003B2751" w:rsidRDefault="003D72DF" w:rsidP="004E033B">
            <w:pPr>
              <w:pStyle w:val="TableText"/>
              <w:rPr>
                <w:noProof/>
              </w:rPr>
            </w:pPr>
            <w:r w:rsidRPr="003B2751">
              <w:rPr>
                <w:noProof/>
              </w:rPr>
              <w:t xml:space="preserve">Ask volunteers to share what they wrote, and then list their ideas on the board. As an option, make two lists: one for kinds of knowledge and one for skills needed. Work with the class to whittle down the list to the 10 or so most important skills and/or areas of knowledge that the students believe would be needed for this course. Have them </w:t>
            </w:r>
            <w:r w:rsidRPr="003B2751">
              <w:rPr>
                <w:noProof/>
              </w:rPr>
              <w:lastRenderedPageBreak/>
              <w:t xml:space="preserve">explain their reasons for including each skill or knowledge area. </w:t>
            </w:r>
          </w:p>
          <w:p w14:paraId="7B065984" w14:textId="2BE5DDEA" w:rsidR="003D72DF" w:rsidRPr="003B2751" w:rsidRDefault="003D72DF" w:rsidP="004E033B">
            <w:pPr>
              <w:pStyle w:val="TableText"/>
              <w:rPr>
                <w:noProof/>
              </w:rPr>
            </w:pPr>
            <w:r w:rsidRPr="003B2751">
              <w:rPr>
                <w:noProof/>
              </w:rPr>
              <w:t xml:space="preserve">Write the 10 or so items on chart paper and post the chart on the class wall. </w:t>
            </w:r>
            <w:r>
              <w:rPr>
                <w:noProof/>
              </w:rPr>
              <w:t>Return</w:t>
            </w:r>
            <w:r w:rsidRPr="003B2751">
              <w:rPr>
                <w:noProof/>
              </w:rPr>
              <w:t xml:space="preserve"> to this list during the course </w:t>
            </w:r>
            <w:r>
              <w:rPr>
                <w:noProof/>
              </w:rPr>
              <w:t>to evaluate</w:t>
            </w:r>
            <w:r w:rsidRPr="003B2751">
              <w:rPr>
                <w:noProof/>
              </w:rPr>
              <w:t xml:space="preserve"> their initial expectations. You can also have the class check off skills and areas of knowledge as they encounter</w:t>
            </w:r>
            <w:r w:rsidR="008179E3">
              <w:rPr>
                <w:noProof/>
              </w:rPr>
              <w:t xml:space="preserve"> them</w:t>
            </w:r>
            <w:r w:rsidRPr="003B2751">
              <w:rPr>
                <w:noProof/>
              </w:rPr>
              <w:t xml:space="preserve"> throughout the course.</w:t>
            </w:r>
          </w:p>
          <w:p w14:paraId="3DA51BE2" w14:textId="2C7F35B9" w:rsidR="003D72DF" w:rsidRPr="003B2751" w:rsidRDefault="003D72DF" w:rsidP="004E033B">
            <w:pPr>
              <w:pStyle w:val="TableText"/>
              <w:rPr>
                <w:noProof/>
              </w:rPr>
            </w:pPr>
            <w:r w:rsidRPr="003B2751">
              <w:rPr>
                <w:noProof/>
              </w:rPr>
              <w:t xml:space="preserve">Ask students to share any final observations about the examples they just reviewed. </w:t>
            </w:r>
            <w:r w:rsidR="008179E3">
              <w:rPr>
                <w:noProof/>
              </w:rPr>
              <w:t>Here are s</w:t>
            </w:r>
            <w:r w:rsidRPr="003B2751">
              <w:rPr>
                <w:noProof/>
              </w:rPr>
              <w:t>ome possible questions you might ask:</w:t>
            </w:r>
          </w:p>
          <w:p w14:paraId="022B927C" w14:textId="27FD6A94" w:rsidR="003D72DF" w:rsidRPr="003B2751" w:rsidRDefault="003D72DF" w:rsidP="004E033B">
            <w:pPr>
              <w:pStyle w:val="TableBL"/>
              <w:rPr>
                <w:noProof/>
              </w:rPr>
            </w:pPr>
            <w:r w:rsidRPr="003B2751">
              <w:rPr>
                <w:noProof/>
              </w:rPr>
              <w:t>Does t</w:t>
            </w:r>
            <w:r w:rsidR="006052DB">
              <w:rPr>
                <w:noProof/>
              </w:rPr>
              <w:t>he work fit your idea of what a</w:t>
            </w:r>
            <w:r w:rsidRPr="003B2751">
              <w:rPr>
                <w:noProof/>
              </w:rPr>
              <w:t xml:space="preserve"> professional </w:t>
            </w:r>
            <w:r w:rsidR="006052DB">
              <w:rPr>
                <w:noProof/>
              </w:rPr>
              <w:t xml:space="preserve">working in this field </w:t>
            </w:r>
            <w:r w:rsidRPr="003B2751">
              <w:rPr>
                <w:noProof/>
              </w:rPr>
              <w:t xml:space="preserve">would do? If so, how? </w:t>
            </w:r>
          </w:p>
          <w:p w14:paraId="5C9F494E" w14:textId="77777777" w:rsidR="003D72DF" w:rsidRPr="003B2751" w:rsidRDefault="003D72DF" w:rsidP="004E033B">
            <w:pPr>
              <w:pStyle w:val="TableBL"/>
              <w:rPr>
                <w:noProof/>
              </w:rPr>
            </w:pPr>
            <w:r w:rsidRPr="003B2751">
              <w:rPr>
                <w:noProof/>
              </w:rPr>
              <w:t xml:space="preserve">What strengths and knowledge do you have that would help in work like this? </w:t>
            </w:r>
          </w:p>
          <w:p w14:paraId="65CC2042" w14:textId="77777777" w:rsidR="003D72DF" w:rsidRPr="003B2751" w:rsidRDefault="003D72DF" w:rsidP="004E033B">
            <w:pPr>
              <w:pStyle w:val="TableBL"/>
              <w:rPr>
                <w:noProof/>
              </w:rPr>
            </w:pPr>
            <w:r w:rsidRPr="003B2751">
              <w:rPr>
                <w:noProof/>
              </w:rPr>
              <w:t xml:space="preserve">What challenges would you have to overcome to do work like this? </w:t>
            </w:r>
          </w:p>
          <w:p w14:paraId="1AE7B882" w14:textId="42C7DAB9" w:rsidR="009C43B8" w:rsidRPr="0016704E" w:rsidRDefault="003D72DF" w:rsidP="004E033B">
            <w:pPr>
              <w:pStyle w:val="TableText"/>
            </w:pPr>
            <w:r w:rsidRPr="003B2751">
              <w:rPr>
                <w:noProof/>
              </w:rPr>
              <w:t xml:space="preserve">In the last unit of the course, you will </w:t>
            </w:r>
            <w:r w:rsidR="004D1BEF">
              <w:t>focus more closely on the skills and areas of knowledge that are important for</w:t>
            </w:r>
            <w:r w:rsidR="006052DB">
              <w:rPr>
                <w:noProof/>
              </w:rPr>
              <w:t xml:space="preserve"> the careers they are interested in pursuing</w:t>
            </w:r>
            <w:r w:rsidRPr="003B2751">
              <w:rPr>
                <w:noProof/>
              </w:rPr>
              <w:t>.</w:t>
            </w:r>
          </w:p>
        </w:tc>
      </w:tr>
      <w:tr w:rsidR="009C43B8" w:rsidRPr="0016704E" w14:paraId="2A380A45" w14:textId="77777777" w:rsidTr="00F31F66">
        <w:trPr>
          <w:trHeight w:val="60"/>
        </w:trPr>
        <w:tc>
          <w:tcPr>
            <w:tcW w:w="720" w:type="dxa"/>
            <w:tcBorders>
              <w:top w:val="single" w:sz="4" w:space="0" w:color="000000"/>
              <w:left w:val="single" w:sz="6" w:space="0" w:color="auto"/>
              <w:bottom w:val="single" w:sz="4" w:space="0" w:color="000000"/>
              <w:right w:val="single" w:sz="4" w:space="0" w:color="000000"/>
            </w:tcBorders>
            <w:tcMar>
              <w:top w:w="120" w:type="dxa"/>
              <w:left w:w="160" w:type="dxa"/>
              <w:bottom w:w="160" w:type="dxa"/>
              <w:right w:w="80" w:type="dxa"/>
            </w:tcMar>
          </w:tcPr>
          <w:p w14:paraId="3734BBE9" w14:textId="77777777" w:rsidR="009C43B8" w:rsidRPr="0016704E" w:rsidRDefault="009C43B8" w:rsidP="004E033B">
            <w:pPr>
              <w:pStyle w:val="ActivityHead"/>
            </w:pPr>
            <w:r w:rsidRPr="0016704E">
              <w:lastRenderedPageBreak/>
              <w:t>2</w:t>
            </w:r>
          </w:p>
        </w:tc>
        <w:tc>
          <w:tcPr>
            <w:tcW w:w="630" w:type="dxa"/>
            <w:tcBorders>
              <w:top w:val="single" w:sz="4" w:space="0" w:color="000000"/>
              <w:left w:val="single" w:sz="4" w:space="0" w:color="000000"/>
              <w:bottom w:val="single" w:sz="4" w:space="0" w:color="000000"/>
              <w:right w:val="single" w:sz="4" w:space="0" w:color="000000"/>
            </w:tcBorders>
            <w:tcMar>
              <w:top w:w="120" w:type="dxa"/>
              <w:left w:w="160" w:type="dxa"/>
              <w:bottom w:w="160" w:type="dxa"/>
              <w:right w:w="80" w:type="dxa"/>
            </w:tcMar>
          </w:tcPr>
          <w:p w14:paraId="7D199A9B" w14:textId="77777777" w:rsidR="009C43B8" w:rsidRPr="0016704E" w:rsidRDefault="009C43B8" w:rsidP="004E033B">
            <w:pPr>
              <w:pStyle w:val="ActivityHead"/>
            </w:pPr>
            <w:r>
              <w:t>10</w:t>
            </w:r>
          </w:p>
        </w:tc>
        <w:tc>
          <w:tcPr>
            <w:tcW w:w="8006" w:type="dxa"/>
            <w:tcBorders>
              <w:top w:val="single" w:sz="4" w:space="0" w:color="000000"/>
              <w:left w:val="single" w:sz="4" w:space="0" w:color="000000"/>
              <w:bottom w:val="single" w:sz="4" w:space="0" w:color="000000"/>
              <w:right w:val="single" w:sz="6" w:space="0" w:color="auto"/>
            </w:tcBorders>
            <w:tcMar>
              <w:top w:w="120" w:type="dxa"/>
              <w:left w:w="160" w:type="dxa"/>
              <w:bottom w:w="160" w:type="dxa"/>
              <w:right w:w="80" w:type="dxa"/>
            </w:tcMar>
          </w:tcPr>
          <w:p w14:paraId="5A4D18A7" w14:textId="43ACC5D7" w:rsidR="009C43B8" w:rsidRPr="002510DA" w:rsidRDefault="0014324D" w:rsidP="004E033B">
            <w:pPr>
              <w:pStyle w:val="ActivityHead"/>
              <w:rPr>
                <w:color w:val="auto"/>
              </w:rPr>
            </w:pPr>
            <w:r>
              <w:t>Anticipation Guide</w:t>
            </w:r>
            <w:r w:rsidR="009C43B8">
              <w:t>: Geograph</w:t>
            </w:r>
            <w:r>
              <w:t xml:space="preserve">y for Tourism </w:t>
            </w:r>
          </w:p>
          <w:p w14:paraId="49B33BD6" w14:textId="77777777" w:rsidR="00BF0F54" w:rsidRDefault="00BF0F54" w:rsidP="00BF0F54">
            <w:pPr>
              <w:pStyle w:val="TableText"/>
            </w:pPr>
            <w:r w:rsidRPr="00A414B2">
              <w:t xml:space="preserve">In this activity, students build on prior knowledge as they begin to engage with some of the topics covered in this course. </w:t>
            </w:r>
          </w:p>
          <w:p w14:paraId="7C0B5F00" w14:textId="273CBA46" w:rsidR="00BF0F54" w:rsidRDefault="00BF0F54" w:rsidP="00BF0F54">
            <w:pPr>
              <w:pStyle w:val="TableText"/>
            </w:pPr>
            <w:r w:rsidRPr="00A414B2">
              <w:t xml:space="preserve">Have students read the directions for Student Resource 1.1, Anticipation Guide: </w:t>
            </w:r>
            <w:r>
              <w:t>Geography for Tourism</w:t>
            </w:r>
            <w:r w:rsidRPr="00BF0F54">
              <w:t>.</w:t>
            </w:r>
            <w:r>
              <w:t xml:space="preserve"> A</w:t>
            </w:r>
            <w:r w:rsidRPr="00A414B2">
              <w:t xml:space="preserve">nswer </w:t>
            </w:r>
            <w:r>
              <w:t xml:space="preserve">their </w:t>
            </w:r>
            <w:r w:rsidRPr="00A414B2">
              <w:t>questions</w:t>
            </w:r>
            <w:r>
              <w:t xml:space="preserve"> about the directions</w:t>
            </w:r>
            <w:r w:rsidRPr="00A414B2">
              <w:t xml:space="preserve">. Explain that it is not important to figure out what an expert would </w:t>
            </w:r>
            <w:r>
              <w:t>think is</w:t>
            </w:r>
            <w:r w:rsidRPr="00A414B2">
              <w:t xml:space="preserve"> the “right” answer but rather to </w:t>
            </w:r>
            <w:r>
              <w:t>share what they think</w:t>
            </w:r>
            <w:r w:rsidRPr="00A414B2">
              <w:t xml:space="preserve">. </w:t>
            </w:r>
            <w:r>
              <w:t xml:space="preserve">Model what you mean by doing the first statement aloud with students. </w:t>
            </w:r>
          </w:p>
          <w:p w14:paraId="5B48702B" w14:textId="77777777" w:rsidR="00BF0F54" w:rsidRDefault="00BF0F54" w:rsidP="00BF0F54">
            <w:pPr>
              <w:pStyle w:val="TableText"/>
            </w:pPr>
            <w:r>
              <w:t>Next, have</w:t>
            </w:r>
            <w:r w:rsidRPr="00A414B2">
              <w:t xml:space="preserve"> students</w:t>
            </w:r>
            <w:r>
              <w:t xml:space="preserve"> </w:t>
            </w:r>
            <w:r w:rsidRPr="00A414B2">
              <w:t>complete the first two sections</w:t>
            </w:r>
            <w:r>
              <w:t>—“My guess” and “My reason”—for each statement</w:t>
            </w:r>
            <w:r w:rsidRPr="00A414B2">
              <w:t xml:space="preserve"> of th</w:t>
            </w:r>
            <w:r>
              <w:t>e</w:t>
            </w:r>
            <w:r w:rsidRPr="00A414B2">
              <w:t xml:space="preserve"> resource</w:t>
            </w:r>
            <w:r>
              <w:t>. At the end of class, collect this resource and</w:t>
            </w:r>
            <w:r w:rsidRPr="00A414B2">
              <w:t xml:space="preserve"> </w:t>
            </w:r>
            <w:r>
              <w:t>l</w:t>
            </w:r>
            <w:r w:rsidRPr="00A414B2">
              <w:t xml:space="preserve">et students know you’ll be reviewing </w:t>
            </w:r>
            <w:r>
              <w:t>it together in the next class period</w:t>
            </w:r>
            <w:r w:rsidRPr="00A414B2">
              <w:t>.</w:t>
            </w:r>
            <w:r>
              <w:t xml:space="preserve"> Note: If there isn’t enough class time to complete these, you may have students do so for homework. Just be clear that students should not use any reference materials to find the “right” answers for these statements—it’s really about what each student thinks on his or her own.</w:t>
            </w:r>
          </w:p>
          <w:p w14:paraId="2AFC4035" w14:textId="0504147D" w:rsidR="009C43B8" w:rsidRPr="008B3878" w:rsidRDefault="00BF0F54" w:rsidP="00BF0F54">
            <w:pPr>
              <w:pStyle w:val="TableText"/>
            </w:pPr>
            <w:r>
              <w:t>Review the students’ responses before the next class period to get a sense of their prior knowledge for this course.</w:t>
            </w:r>
            <w:r w:rsidR="009C43B8">
              <w:t xml:space="preserve"> </w:t>
            </w:r>
          </w:p>
        </w:tc>
      </w:tr>
      <w:tr w:rsidR="009C43B8" w:rsidRPr="0016704E" w14:paraId="0AA2C43C" w14:textId="77777777" w:rsidTr="00F31F66">
        <w:trPr>
          <w:trHeight w:val="60"/>
        </w:trPr>
        <w:tc>
          <w:tcPr>
            <w:tcW w:w="720" w:type="dxa"/>
            <w:tcBorders>
              <w:top w:val="single" w:sz="4" w:space="0" w:color="000000"/>
              <w:left w:val="single" w:sz="6" w:space="0" w:color="auto"/>
              <w:bottom w:val="single" w:sz="4" w:space="0" w:color="000000"/>
              <w:right w:val="single" w:sz="4" w:space="0" w:color="000000"/>
            </w:tcBorders>
            <w:shd w:val="clear" w:color="3FACA0" w:fill="auto"/>
            <w:tcMar>
              <w:top w:w="120" w:type="dxa"/>
              <w:left w:w="160" w:type="dxa"/>
              <w:bottom w:w="160" w:type="dxa"/>
              <w:right w:w="80" w:type="dxa"/>
            </w:tcMar>
          </w:tcPr>
          <w:p w14:paraId="42EECAD0" w14:textId="77777777" w:rsidR="009C43B8" w:rsidRPr="0016704E" w:rsidRDefault="009C43B8" w:rsidP="004E033B"/>
        </w:tc>
        <w:tc>
          <w:tcPr>
            <w:tcW w:w="630" w:type="dxa"/>
            <w:tcBorders>
              <w:top w:val="single" w:sz="4" w:space="0" w:color="000000"/>
              <w:left w:val="single" w:sz="4" w:space="0" w:color="000000"/>
              <w:bottom w:val="single" w:sz="4" w:space="0" w:color="000000"/>
              <w:right w:val="single" w:sz="4" w:space="0" w:color="000000"/>
            </w:tcBorders>
            <w:shd w:val="clear" w:color="3FACA0" w:fill="auto"/>
            <w:tcMar>
              <w:top w:w="120" w:type="dxa"/>
              <w:left w:w="160" w:type="dxa"/>
              <w:bottom w:w="160" w:type="dxa"/>
              <w:right w:w="80" w:type="dxa"/>
            </w:tcMar>
          </w:tcPr>
          <w:p w14:paraId="5DE76DEB" w14:textId="77777777" w:rsidR="009C43B8" w:rsidRPr="0016704E" w:rsidRDefault="009C43B8" w:rsidP="004E033B"/>
        </w:tc>
        <w:tc>
          <w:tcPr>
            <w:tcW w:w="8006" w:type="dxa"/>
            <w:tcBorders>
              <w:top w:val="single" w:sz="4" w:space="0" w:color="000000"/>
              <w:left w:val="single" w:sz="4" w:space="0" w:color="000000"/>
              <w:bottom w:val="single" w:sz="4" w:space="0" w:color="000000"/>
              <w:right w:val="single" w:sz="6" w:space="0" w:color="auto"/>
            </w:tcBorders>
            <w:shd w:val="clear" w:color="3FACA0" w:fill="auto"/>
            <w:tcMar>
              <w:top w:w="120" w:type="dxa"/>
              <w:left w:w="160" w:type="dxa"/>
              <w:bottom w:w="160" w:type="dxa"/>
              <w:right w:w="80" w:type="dxa"/>
            </w:tcMar>
          </w:tcPr>
          <w:p w14:paraId="1270C0D7" w14:textId="77777777" w:rsidR="009C43B8" w:rsidRPr="0016704E" w:rsidRDefault="009C43B8" w:rsidP="004E033B">
            <w:pPr>
              <w:pStyle w:val="ClassPeriodHead"/>
            </w:pPr>
            <w:r w:rsidRPr="0016704E">
              <w:t>CLASS PERIOD 2</w:t>
            </w:r>
          </w:p>
        </w:tc>
      </w:tr>
      <w:tr w:rsidR="009C43B8" w:rsidRPr="0016704E" w14:paraId="0E2CC789" w14:textId="77777777" w:rsidTr="00F31F66">
        <w:trPr>
          <w:trHeight w:val="60"/>
        </w:trPr>
        <w:tc>
          <w:tcPr>
            <w:tcW w:w="720" w:type="dxa"/>
            <w:tcBorders>
              <w:top w:val="single" w:sz="4" w:space="0" w:color="000000"/>
              <w:left w:val="single" w:sz="6" w:space="0" w:color="auto"/>
              <w:bottom w:val="single" w:sz="4" w:space="0" w:color="000000"/>
              <w:right w:val="single" w:sz="4" w:space="0" w:color="000000"/>
            </w:tcBorders>
            <w:shd w:val="clear" w:color="3FACA0" w:fill="auto"/>
            <w:tcMar>
              <w:top w:w="120" w:type="dxa"/>
              <w:left w:w="160" w:type="dxa"/>
              <w:bottom w:w="160" w:type="dxa"/>
              <w:right w:w="80" w:type="dxa"/>
            </w:tcMar>
          </w:tcPr>
          <w:p w14:paraId="214EFA41" w14:textId="77777777" w:rsidR="009C43B8" w:rsidRPr="0016704E" w:rsidRDefault="009C43B8" w:rsidP="004E033B">
            <w:pPr>
              <w:pStyle w:val="ActivityHead"/>
            </w:pPr>
            <w:r>
              <w:t>3</w:t>
            </w:r>
          </w:p>
        </w:tc>
        <w:tc>
          <w:tcPr>
            <w:tcW w:w="630" w:type="dxa"/>
            <w:tcBorders>
              <w:top w:val="single" w:sz="4" w:space="0" w:color="000000"/>
              <w:left w:val="single" w:sz="4" w:space="0" w:color="000000"/>
              <w:bottom w:val="single" w:sz="4" w:space="0" w:color="000000"/>
              <w:right w:val="single" w:sz="4" w:space="0" w:color="000000"/>
            </w:tcBorders>
            <w:shd w:val="clear" w:color="3FACA0" w:fill="auto"/>
            <w:tcMar>
              <w:top w:w="120" w:type="dxa"/>
              <w:left w:w="160" w:type="dxa"/>
              <w:bottom w:w="160" w:type="dxa"/>
              <w:right w:w="80" w:type="dxa"/>
            </w:tcMar>
          </w:tcPr>
          <w:p w14:paraId="6DE35BE3" w14:textId="77777777" w:rsidR="009C43B8" w:rsidRPr="0016704E" w:rsidRDefault="009C43B8" w:rsidP="004E033B">
            <w:pPr>
              <w:pStyle w:val="ActivityHead"/>
            </w:pPr>
            <w:r>
              <w:t>15</w:t>
            </w:r>
          </w:p>
        </w:tc>
        <w:tc>
          <w:tcPr>
            <w:tcW w:w="8006" w:type="dxa"/>
            <w:tcBorders>
              <w:top w:val="single" w:sz="4" w:space="0" w:color="000000"/>
              <w:left w:val="single" w:sz="4" w:space="0" w:color="000000"/>
              <w:bottom w:val="single" w:sz="4" w:space="0" w:color="000000"/>
              <w:right w:val="single" w:sz="6" w:space="0" w:color="auto"/>
            </w:tcBorders>
            <w:shd w:val="clear" w:color="3FACA0" w:fill="auto"/>
            <w:tcMar>
              <w:top w:w="120" w:type="dxa"/>
              <w:left w:w="160" w:type="dxa"/>
              <w:bottom w:w="160" w:type="dxa"/>
              <w:right w:w="80" w:type="dxa"/>
            </w:tcMar>
          </w:tcPr>
          <w:p w14:paraId="46491038" w14:textId="2A78DFDD" w:rsidR="009C43B8" w:rsidRPr="00BE18F4" w:rsidRDefault="009C43B8" w:rsidP="004E033B">
            <w:pPr>
              <w:pStyle w:val="ActivityHead"/>
              <w:rPr>
                <w:color w:val="auto"/>
              </w:rPr>
            </w:pPr>
            <w:r>
              <w:t>Review: Geography for Tourism Anticipation Guide</w:t>
            </w:r>
          </w:p>
          <w:p w14:paraId="2CAFA263" w14:textId="77777777" w:rsidR="00BF0F54" w:rsidRPr="00A414B2" w:rsidRDefault="00BF0F54" w:rsidP="00BF0F54">
            <w:pPr>
              <w:pStyle w:val="TableText"/>
            </w:pPr>
            <w:r>
              <w:t>Students practice sharing their opinions and listening to their classmates’ perspectives as they review the anticipation guide they completed in the previous class period.</w:t>
            </w:r>
          </w:p>
          <w:p w14:paraId="68F58575" w14:textId="49E415FC" w:rsidR="00BF0F54" w:rsidRPr="00A414B2" w:rsidRDefault="00BF0F54" w:rsidP="00BF0F54">
            <w:pPr>
              <w:pStyle w:val="TableText"/>
            </w:pPr>
            <w:r>
              <w:t>Pair students with a neighbor. Return Student Resource 1.1, Anticipation Guide: Geography for Tourism to students and tell them to compare</w:t>
            </w:r>
            <w:r w:rsidRPr="00A414B2">
              <w:t xml:space="preserve"> their </w:t>
            </w:r>
            <w:r>
              <w:t xml:space="preserve">responses </w:t>
            </w:r>
            <w:r w:rsidRPr="00A414B2">
              <w:t xml:space="preserve">and discuss their reasoning. Then, with the whole class, ask a couple of students to share </w:t>
            </w:r>
            <w:r w:rsidRPr="00A414B2">
              <w:lastRenderedPageBreak/>
              <w:t xml:space="preserve">their </w:t>
            </w:r>
            <w:r>
              <w:t>reasoning for</w:t>
            </w:r>
            <w:r w:rsidRPr="00A414B2">
              <w:t xml:space="preserve"> each statement. Note the areas where students are in agreement and disagreement. </w:t>
            </w:r>
            <w:r w:rsidRPr="00A414B2">
              <w:rPr>
                <w:color w:val="auto"/>
              </w:rPr>
              <w:t>Use Teacher Resource 1.</w:t>
            </w:r>
            <w:r>
              <w:rPr>
                <w:color w:val="auto"/>
              </w:rPr>
              <w:t>2</w:t>
            </w:r>
            <w:r w:rsidRPr="00A414B2">
              <w:rPr>
                <w:color w:val="auto"/>
              </w:rPr>
              <w:t xml:space="preserve">, Answer Key: </w:t>
            </w:r>
            <w:r>
              <w:rPr>
                <w:color w:val="auto"/>
              </w:rPr>
              <w:t>Geography for Tourism</w:t>
            </w:r>
            <w:r w:rsidRPr="00A414B2">
              <w:rPr>
                <w:color w:val="auto"/>
              </w:rPr>
              <w:t xml:space="preserve"> Anticipation Guide, to tell students how most professionals would respond to these statements, but point out that some are open to interpretation. Also note that they will be learning </w:t>
            </w:r>
            <w:r>
              <w:rPr>
                <w:color w:val="auto"/>
              </w:rPr>
              <w:t xml:space="preserve">a lot </w:t>
            </w:r>
            <w:r w:rsidRPr="00A414B2">
              <w:rPr>
                <w:color w:val="auto"/>
              </w:rPr>
              <w:t>more about each of these topics throughout the course.</w:t>
            </w:r>
            <w:r w:rsidRPr="00A414B2">
              <w:rPr>
                <w:color w:val="FF0000"/>
              </w:rPr>
              <w:t xml:space="preserve"> </w:t>
            </w:r>
            <w:r w:rsidRPr="00A414B2">
              <w:rPr>
                <w:color w:val="auto"/>
              </w:rPr>
              <w:t>Tell students to write down what they learned during this discussion in the “I learned” section of the resource.</w:t>
            </w:r>
          </w:p>
          <w:p w14:paraId="5D793680" w14:textId="2E0DBD03" w:rsidR="009C43B8" w:rsidRPr="0016704E" w:rsidRDefault="00BF0F54" w:rsidP="00BF0F54">
            <w:pPr>
              <w:pStyle w:val="TableText"/>
            </w:pPr>
            <w:r w:rsidRPr="00A414B2">
              <w:t>This anticipation guide will be inserted into each student’s course notebook, which students will prepare in the next activity.</w:t>
            </w:r>
          </w:p>
        </w:tc>
      </w:tr>
      <w:tr w:rsidR="009C43B8" w:rsidRPr="0016704E" w14:paraId="5A386928" w14:textId="77777777" w:rsidTr="00F31F66">
        <w:trPr>
          <w:trHeight w:val="60"/>
        </w:trPr>
        <w:tc>
          <w:tcPr>
            <w:tcW w:w="720" w:type="dxa"/>
            <w:tcBorders>
              <w:top w:val="single" w:sz="4" w:space="0" w:color="000000"/>
              <w:left w:val="single" w:sz="6" w:space="0" w:color="auto"/>
              <w:bottom w:val="single" w:sz="4" w:space="0" w:color="000000"/>
              <w:right w:val="single" w:sz="4" w:space="0" w:color="000000"/>
            </w:tcBorders>
            <w:shd w:val="clear" w:color="3FACA0" w:fill="auto"/>
            <w:tcMar>
              <w:top w:w="120" w:type="dxa"/>
              <w:left w:w="160" w:type="dxa"/>
              <w:bottom w:w="160" w:type="dxa"/>
              <w:right w:w="80" w:type="dxa"/>
            </w:tcMar>
          </w:tcPr>
          <w:p w14:paraId="66EF8FFC" w14:textId="77777777" w:rsidR="009C43B8" w:rsidRPr="0016704E" w:rsidRDefault="009C43B8" w:rsidP="004E033B">
            <w:pPr>
              <w:pStyle w:val="ActivityHead"/>
            </w:pPr>
            <w:r>
              <w:lastRenderedPageBreak/>
              <w:t>4</w:t>
            </w:r>
          </w:p>
        </w:tc>
        <w:tc>
          <w:tcPr>
            <w:tcW w:w="630" w:type="dxa"/>
            <w:tcBorders>
              <w:top w:val="single" w:sz="4" w:space="0" w:color="000000"/>
              <w:left w:val="single" w:sz="4" w:space="0" w:color="000000"/>
              <w:bottom w:val="single" w:sz="4" w:space="0" w:color="000000"/>
              <w:right w:val="single" w:sz="4" w:space="0" w:color="000000"/>
            </w:tcBorders>
            <w:shd w:val="clear" w:color="3FACA0" w:fill="auto"/>
            <w:tcMar>
              <w:top w:w="120" w:type="dxa"/>
              <w:left w:w="160" w:type="dxa"/>
              <w:bottom w:w="160" w:type="dxa"/>
              <w:right w:w="80" w:type="dxa"/>
            </w:tcMar>
          </w:tcPr>
          <w:p w14:paraId="0F739FC0" w14:textId="77777777" w:rsidR="009C43B8" w:rsidRPr="0016704E" w:rsidRDefault="009C43B8" w:rsidP="004E033B">
            <w:pPr>
              <w:pStyle w:val="ActivityHead"/>
            </w:pPr>
            <w:r>
              <w:t>15</w:t>
            </w:r>
          </w:p>
        </w:tc>
        <w:tc>
          <w:tcPr>
            <w:tcW w:w="8006" w:type="dxa"/>
            <w:tcBorders>
              <w:top w:val="single" w:sz="4" w:space="0" w:color="000000"/>
              <w:left w:val="single" w:sz="4" w:space="0" w:color="000000"/>
              <w:bottom w:val="single" w:sz="4" w:space="0" w:color="000000"/>
              <w:right w:val="single" w:sz="6" w:space="0" w:color="auto"/>
            </w:tcBorders>
            <w:shd w:val="clear" w:color="3FACA0" w:fill="auto"/>
            <w:tcMar>
              <w:top w:w="120" w:type="dxa"/>
              <w:left w:w="160" w:type="dxa"/>
              <w:bottom w:w="160" w:type="dxa"/>
              <w:right w:w="80" w:type="dxa"/>
            </w:tcMar>
          </w:tcPr>
          <w:p w14:paraId="61C43D20" w14:textId="77777777" w:rsidR="009C43B8" w:rsidRPr="0016704E" w:rsidRDefault="009C43B8" w:rsidP="004E033B">
            <w:pPr>
              <w:pStyle w:val="ActivityHead"/>
            </w:pPr>
            <w:r>
              <w:t>Preparation</w:t>
            </w:r>
            <w:r w:rsidRPr="0016704E">
              <w:t xml:space="preserve">: Course </w:t>
            </w:r>
            <w:r>
              <w:t>Notebook</w:t>
            </w:r>
          </w:p>
          <w:p w14:paraId="27354C14" w14:textId="61ACD98F" w:rsidR="003D72DF" w:rsidRDefault="003D72DF" w:rsidP="004E033B">
            <w:pPr>
              <w:pStyle w:val="TableText"/>
            </w:pPr>
            <w:r>
              <w:t xml:space="preserve">If </w:t>
            </w:r>
            <w:r w:rsidR="002447ED">
              <w:t xml:space="preserve">appropriate for the type of notebook you want </w:t>
            </w:r>
            <w:r>
              <w:t xml:space="preserve">your students </w:t>
            </w:r>
            <w:r w:rsidR="002447ED">
              <w:t xml:space="preserve">to </w:t>
            </w:r>
            <w:r>
              <w:t>keep</w:t>
            </w:r>
            <w:r w:rsidR="002447ED">
              <w:t>,</w:t>
            </w:r>
            <w:r>
              <w:t xml:space="preserve"> p</w:t>
            </w:r>
            <w:r w:rsidRPr="00360A5F">
              <w:t>rior to class print enoug</w:t>
            </w:r>
            <w:r>
              <w:t>h copies of Teacher Resource 1.</w:t>
            </w:r>
            <w:r w:rsidR="00ED6F7F">
              <w:t>3</w:t>
            </w:r>
            <w:r w:rsidRPr="00360A5F">
              <w:t>, Notebook: Table of Contents</w:t>
            </w:r>
            <w:r>
              <w:t xml:space="preserve"> </w:t>
            </w:r>
            <w:r w:rsidRPr="004459EB">
              <w:t>(separate Word file)</w:t>
            </w:r>
            <w:r w:rsidRPr="00360A5F">
              <w:t>, so that all students have a couple of pages to place in the beginning of their notebook.</w:t>
            </w:r>
            <w:r>
              <w:t xml:space="preserve"> </w:t>
            </w:r>
          </w:p>
          <w:p w14:paraId="42B45410" w14:textId="77777777" w:rsidR="003D72DF" w:rsidRDefault="003D72DF" w:rsidP="004E033B">
            <w:pPr>
              <w:pStyle w:val="TableText"/>
            </w:pPr>
            <w:r>
              <w:t>To begin this activity, advise students that they will be required to keep a notebook with their work for this course. Make sure students understand that their notebook is a place where they will save important work and is one of the key components for the course. Tell students they will need to bring their notebook to every class and will use it to keep many kinds of work in, including:</w:t>
            </w:r>
          </w:p>
          <w:p w14:paraId="1B09B784" w14:textId="77777777" w:rsidR="003D72DF" w:rsidRDefault="003D72DF" w:rsidP="004E033B">
            <w:pPr>
              <w:pStyle w:val="TableBL"/>
            </w:pPr>
            <w:r>
              <w:t>Notes</w:t>
            </w:r>
          </w:p>
          <w:p w14:paraId="5ED2044A" w14:textId="6C4CE8D7" w:rsidR="003D72DF" w:rsidRDefault="002447ED" w:rsidP="004E033B">
            <w:pPr>
              <w:pStyle w:val="TableBL"/>
            </w:pPr>
            <w:r>
              <w:t>Guides and other r</w:t>
            </w:r>
            <w:r w:rsidR="003D72DF">
              <w:t xml:space="preserve">esources </w:t>
            </w:r>
          </w:p>
          <w:p w14:paraId="39FB73B5" w14:textId="77777777" w:rsidR="003D72DF" w:rsidRDefault="003D72DF" w:rsidP="004E033B">
            <w:pPr>
              <w:pStyle w:val="TableBL"/>
            </w:pPr>
            <w:r>
              <w:t>Worksheets and other assignments</w:t>
            </w:r>
          </w:p>
          <w:p w14:paraId="7E92C503" w14:textId="77777777" w:rsidR="003D72DF" w:rsidRDefault="003D72DF" w:rsidP="004E033B">
            <w:pPr>
              <w:pStyle w:val="TableBL"/>
            </w:pPr>
            <w:r>
              <w:t>Reflections</w:t>
            </w:r>
          </w:p>
          <w:p w14:paraId="5F9CF142" w14:textId="77777777" w:rsidR="003D72DF" w:rsidRDefault="003D72DF" w:rsidP="004E033B">
            <w:pPr>
              <w:pStyle w:val="TableBL"/>
            </w:pPr>
            <w:r>
              <w:t>Project plans</w:t>
            </w:r>
          </w:p>
          <w:p w14:paraId="22E063D8" w14:textId="3910DDFA" w:rsidR="003D72DF" w:rsidRDefault="003D72DF" w:rsidP="004E033B">
            <w:pPr>
              <w:pStyle w:val="TableText"/>
            </w:pPr>
            <w:r>
              <w:t>Explain to students how to organize their notebooks in a way that works for your class. Whatever notebook structure you choose, make sure it provides students with the following:</w:t>
            </w:r>
          </w:p>
          <w:p w14:paraId="15631A68" w14:textId="5D8D7584" w:rsidR="003D72DF" w:rsidRDefault="003D72DF" w:rsidP="004E033B">
            <w:pPr>
              <w:pStyle w:val="TableBL"/>
            </w:pPr>
            <w:r>
              <w:t>A</w:t>
            </w:r>
            <w:r w:rsidRPr="00DE60DC">
              <w:t xml:space="preserve">n orderly way of keeping notes, reflections, project work, </w:t>
            </w:r>
            <w:r>
              <w:t xml:space="preserve">and so forth </w:t>
            </w:r>
            <w:r w:rsidRPr="00DE60DC">
              <w:t xml:space="preserve">for each lesson so that they can reference </w:t>
            </w:r>
            <w:r>
              <w:t>their work</w:t>
            </w:r>
            <w:r w:rsidRPr="00DE60DC">
              <w:t xml:space="preserve"> when necessary</w:t>
            </w:r>
            <w:r>
              <w:t>.</w:t>
            </w:r>
          </w:p>
          <w:p w14:paraId="15F8BF75" w14:textId="77777777" w:rsidR="003D72DF" w:rsidRDefault="003D72DF" w:rsidP="004E033B">
            <w:pPr>
              <w:pStyle w:val="TableBL"/>
            </w:pPr>
            <w:r>
              <w:t>A</w:t>
            </w:r>
            <w:r w:rsidRPr="00DE60DC">
              <w:t xml:space="preserve"> </w:t>
            </w:r>
            <w:r>
              <w:t>place to insert</w:t>
            </w:r>
            <w:r w:rsidRPr="00DE60DC">
              <w:t xml:space="preserve"> student resource pages</w:t>
            </w:r>
            <w:r>
              <w:t xml:space="preserve"> such as </w:t>
            </w:r>
            <w:r w:rsidRPr="00DE60DC">
              <w:t xml:space="preserve">reference sheets, </w:t>
            </w:r>
            <w:r>
              <w:t xml:space="preserve">note-taking tools, graphic organizers, and other materials that </w:t>
            </w:r>
            <w:r w:rsidRPr="00DE60DC">
              <w:t xml:space="preserve">they </w:t>
            </w:r>
            <w:r>
              <w:t>complete</w:t>
            </w:r>
            <w:r w:rsidRPr="00DE60DC">
              <w:t xml:space="preserve"> during each lesson</w:t>
            </w:r>
            <w:r>
              <w:t>.</w:t>
            </w:r>
          </w:p>
          <w:p w14:paraId="02D59D69" w14:textId="5720814F" w:rsidR="003D72DF" w:rsidRPr="00DE60DC" w:rsidRDefault="003D72DF" w:rsidP="004E033B">
            <w:pPr>
              <w:pStyle w:val="TableBL"/>
            </w:pPr>
            <w:r>
              <w:t>A</w:t>
            </w:r>
            <w:r w:rsidRPr="00DE60DC">
              <w:t xml:space="preserve"> means of setting up a </w:t>
            </w:r>
            <w:r>
              <w:t>table of contents</w:t>
            </w:r>
            <w:r w:rsidRPr="00DE60DC">
              <w:t xml:space="preserve"> so </w:t>
            </w:r>
            <w:r>
              <w:t xml:space="preserve">that </w:t>
            </w:r>
            <w:r w:rsidRPr="00DE60DC">
              <w:t>they can find a page when they need it</w:t>
            </w:r>
            <w:r>
              <w:t xml:space="preserve">. One option is to give each student a couple of copies of </w:t>
            </w:r>
            <w:r w:rsidRPr="00D141E2">
              <w:t>Teacher Resource 1.</w:t>
            </w:r>
            <w:r w:rsidR="009234F1">
              <w:t>3</w:t>
            </w:r>
            <w:r w:rsidRPr="00D141E2">
              <w:t xml:space="preserve">, Notebook: Table of Contents (separate Word </w:t>
            </w:r>
            <w:r>
              <w:t>file</w:t>
            </w:r>
            <w:r w:rsidRPr="00D141E2">
              <w:t>)</w:t>
            </w:r>
            <w:r>
              <w:t>,</w:t>
            </w:r>
            <w:r w:rsidRPr="00DE60DC">
              <w:t xml:space="preserve"> </w:t>
            </w:r>
            <w:r>
              <w:t>and ask them to insert the pages at the beginning of their notebook.</w:t>
            </w:r>
          </w:p>
          <w:p w14:paraId="58047792" w14:textId="77777777" w:rsidR="003D72DF" w:rsidRDefault="003D72DF" w:rsidP="004E033B">
            <w:pPr>
              <w:pStyle w:val="TableText"/>
            </w:pPr>
            <w:r>
              <w:t xml:space="preserve">When students are clear on how to set up their notebook and have created a table of contents, ask them to insert their anticipation guide as the first entry in their notebook. </w:t>
            </w:r>
            <w:r w:rsidRPr="00360A5F">
              <w:t xml:space="preserve">Tell students that they need to keep all of the handouts they receive in this course, and </w:t>
            </w:r>
            <w:r>
              <w:t xml:space="preserve">to </w:t>
            </w:r>
            <w:r w:rsidRPr="00360A5F">
              <w:t xml:space="preserve">keep track of them via the table of contents, because they will refer back to many of </w:t>
            </w:r>
            <w:r w:rsidRPr="00360A5F">
              <w:lastRenderedPageBreak/>
              <w:t>them and use them for other assignments.</w:t>
            </w:r>
          </w:p>
          <w:p w14:paraId="4443058A" w14:textId="16E23B12" w:rsidR="009C43B8" w:rsidRPr="0016704E" w:rsidRDefault="003D72DF" w:rsidP="002447ED">
            <w:pPr>
              <w:pStyle w:val="TableText"/>
            </w:pPr>
            <w:r>
              <w:t>Another important tool that students will keep in their notebook is a taxonomy. They will complete the taxonomy in the next activity.</w:t>
            </w:r>
          </w:p>
        </w:tc>
      </w:tr>
      <w:tr w:rsidR="009C43B8" w:rsidRPr="0016704E" w14:paraId="0548FF56" w14:textId="77777777" w:rsidTr="00F31F66">
        <w:trPr>
          <w:trHeight w:val="60"/>
        </w:trPr>
        <w:tc>
          <w:tcPr>
            <w:tcW w:w="720" w:type="dxa"/>
            <w:tcBorders>
              <w:top w:val="single" w:sz="4" w:space="0" w:color="000000"/>
              <w:left w:val="single" w:sz="6" w:space="0" w:color="auto"/>
              <w:bottom w:val="single" w:sz="4" w:space="0" w:color="000000"/>
              <w:right w:val="single" w:sz="4" w:space="0" w:color="000000"/>
            </w:tcBorders>
            <w:shd w:val="clear" w:color="3FACA0" w:fill="auto"/>
            <w:tcMar>
              <w:top w:w="120" w:type="dxa"/>
              <w:left w:w="160" w:type="dxa"/>
              <w:bottom w:w="160" w:type="dxa"/>
              <w:right w:w="80" w:type="dxa"/>
            </w:tcMar>
          </w:tcPr>
          <w:p w14:paraId="4126FE32" w14:textId="77777777" w:rsidR="009C43B8" w:rsidRPr="0016704E" w:rsidRDefault="009C43B8" w:rsidP="004E033B">
            <w:pPr>
              <w:pStyle w:val="ActivityHead"/>
            </w:pPr>
            <w:r>
              <w:lastRenderedPageBreak/>
              <w:t>5</w:t>
            </w:r>
          </w:p>
        </w:tc>
        <w:tc>
          <w:tcPr>
            <w:tcW w:w="630" w:type="dxa"/>
            <w:tcBorders>
              <w:top w:val="single" w:sz="4" w:space="0" w:color="000000"/>
              <w:left w:val="single" w:sz="4" w:space="0" w:color="000000"/>
              <w:bottom w:val="single" w:sz="4" w:space="0" w:color="000000"/>
              <w:right w:val="single" w:sz="4" w:space="0" w:color="000000"/>
            </w:tcBorders>
            <w:shd w:val="clear" w:color="3FACA0" w:fill="auto"/>
            <w:tcMar>
              <w:top w:w="120" w:type="dxa"/>
              <w:left w:w="160" w:type="dxa"/>
              <w:bottom w:w="160" w:type="dxa"/>
              <w:right w:w="80" w:type="dxa"/>
            </w:tcMar>
          </w:tcPr>
          <w:p w14:paraId="0FF295C4" w14:textId="77777777" w:rsidR="009C43B8" w:rsidRPr="0016704E" w:rsidRDefault="009C43B8" w:rsidP="004E033B">
            <w:pPr>
              <w:pStyle w:val="ActivityHead"/>
            </w:pPr>
            <w:r>
              <w:t>20</w:t>
            </w:r>
          </w:p>
        </w:tc>
        <w:tc>
          <w:tcPr>
            <w:tcW w:w="8006" w:type="dxa"/>
            <w:tcBorders>
              <w:top w:val="single" w:sz="4" w:space="0" w:color="000000"/>
              <w:left w:val="single" w:sz="4" w:space="0" w:color="000000"/>
              <w:bottom w:val="single" w:sz="4" w:space="0" w:color="000000"/>
              <w:right w:val="single" w:sz="6" w:space="0" w:color="auto"/>
            </w:tcBorders>
            <w:shd w:val="clear" w:color="3FACA0" w:fill="auto"/>
            <w:tcMar>
              <w:top w:w="120" w:type="dxa"/>
              <w:left w:w="160" w:type="dxa"/>
              <w:bottom w:w="160" w:type="dxa"/>
              <w:right w:w="80" w:type="dxa"/>
            </w:tcMar>
          </w:tcPr>
          <w:p w14:paraId="68682C42" w14:textId="77777777" w:rsidR="009C43B8" w:rsidRDefault="009C43B8" w:rsidP="004E033B">
            <w:pPr>
              <w:pStyle w:val="ActivityHead"/>
            </w:pPr>
            <w:r>
              <w:t>Taxonomy: General Course Terms</w:t>
            </w:r>
          </w:p>
          <w:p w14:paraId="7E246270" w14:textId="21D50BF8" w:rsidR="003D72DF" w:rsidRDefault="003D72DF" w:rsidP="004E033B">
            <w:pPr>
              <w:pStyle w:val="TableText"/>
            </w:pPr>
            <w:r>
              <w:t xml:space="preserve">As they develop a taxonomy during the first unit of this course, students discover more of what they already know about customer service and create a place to store new terms. </w:t>
            </w:r>
          </w:p>
          <w:p w14:paraId="54E155B4" w14:textId="77777777" w:rsidR="003D72DF" w:rsidRDefault="003D72DF" w:rsidP="004E033B">
            <w:pPr>
              <w:pStyle w:val="TableText"/>
            </w:pPr>
            <w:r>
              <w:t xml:space="preserve">Ask for a show of hands to see which students remember how to create a taxonomy from developing one in a previous AOHT course. Next, ask for a volunteer to explain how taxonomies work for new students and for students who have forgotten. Supplement the student’s explanation as necessary to make the process of developing a taxonomy clear. </w:t>
            </w:r>
          </w:p>
          <w:p w14:paraId="63A1AD56" w14:textId="191DBB4C" w:rsidR="003D72DF" w:rsidRPr="00461C40" w:rsidRDefault="003D72DF" w:rsidP="004E033B">
            <w:pPr>
              <w:pStyle w:val="TableText"/>
            </w:pPr>
            <w:r>
              <w:t>Next,</w:t>
            </w:r>
            <w:r w:rsidRPr="00461C40">
              <w:t xml:space="preserve"> ask students to look at Student Resource 1.</w:t>
            </w:r>
            <w:r w:rsidR="00915817">
              <w:t>2</w:t>
            </w:r>
            <w:r w:rsidRPr="00461C40">
              <w:t xml:space="preserve">, </w:t>
            </w:r>
            <w:r>
              <w:t xml:space="preserve">Taxonomy: Geography </w:t>
            </w:r>
            <w:r w:rsidR="002447ED">
              <w:t xml:space="preserve">for Tourism </w:t>
            </w:r>
            <w:r>
              <w:t>Terms</w:t>
            </w:r>
            <w:r w:rsidRPr="00461C40">
              <w:t>.</w:t>
            </w:r>
          </w:p>
          <w:p w14:paraId="4C839901" w14:textId="087542A8" w:rsidR="003D72DF" w:rsidRPr="0061447D" w:rsidRDefault="003D72DF" w:rsidP="004E033B">
            <w:pPr>
              <w:pStyle w:val="TableText"/>
            </w:pPr>
            <w:r>
              <w:t xml:space="preserve">Direct the class to begin independently by thinking </w:t>
            </w:r>
            <w:r w:rsidRPr="0061447D">
              <w:t xml:space="preserve">of </w:t>
            </w:r>
            <w:r>
              <w:t xml:space="preserve">terms </w:t>
            </w:r>
            <w:r w:rsidRPr="0061447D">
              <w:t xml:space="preserve">that </w:t>
            </w:r>
            <w:r>
              <w:t>relate to geography</w:t>
            </w:r>
            <w:r w:rsidRPr="0061447D">
              <w:t>.</w:t>
            </w:r>
            <w:r>
              <w:t xml:space="preserve"> An example</w:t>
            </w:r>
            <w:r w:rsidRPr="0061447D">
              <w:t xml:space="preserve"> </w:t>
            </w:r>
            <w:r>
              <w:t xml:space="preserve">is the term </w:t>
            </w:r>
            <w:r>
              <w:rPr>
                <w:rFonts w:cs="Arial"/>
                <w:i/>
              </w:rPr>
              <w:t>map</w:t>
            </w:r>
            <w:r w:rsidRPr="005466E6">
              <w:rPr>
                <w:rFonts w:cs="Arial"/>
                <w:i/>
              </w:rPr>
              <w:t>.</w:t>
            </w:r>
            <w:r>
              <w:rPr>
                <w:rFonts w:cs="Arial"/>
              </w:rPr>
              <w:t xml:space="preserve"> Students will w</w:t>
            </w:r>
            <w:r w:rsidRPr="0061447D">
              <w:rPr>
                <w:rFonts w:cs="Arial"/>
              </w:rPr>
              <w:t xml:space="preserve">rite </w:t>
            </w:r>
            <w:r>
              <w:rPr>
                <w:rFonts w:cs="Arial"/>
                <w:i/>
              </w:rPr>
              <w:t>map</w:t>
            </w:r>
            <w:r w:rsidRPr="0061447D">
              <w:rPr>
                <w:rFonts w:cs="Arial"/>
              </w:rPr>
              <w:t xml:space="preserve"> next to the letter </w:t>
            </w:r>
            <w:r>
              <w:rPr>
                <w:rFonts w:cs="Arial"/>
                <w:i/>
              </w:rPr>
              <w:t>M</w:t>
            </w:r>
            <w:r w:rsidRPr="0061447D">
              <w:rPr>
                <w:rFonts w:cs="Arial"/>
              </w:rPr>
              <w:t xml:space="preserve">. </w:t>
            </w:r>
            <w:r>
              <w:t>Allow students to w</w:t>
            </w:r>
            <w:r w:rsidRPr="0061447D">
              <w:t xml:space="preserve">ork for about </w:t>
            </w:r>
            <w:r>
              <w:t>five</w:t>
            </w:r>
            <w:r w:rsidRPr="0061447D">
              <w:t xml:space="preserve"> minutes, </w:t>
            </w:r>
            <w:r>
              <w:t xml:space="preserve">adding </w:t>
            </w:r>
            <w:r w:rsidRPr="0061447D">
              <w:t xml:space="preserve">as many </w:t>
            </w:r>
            <w:r>
              <w:t>terms</w:t>
            </w:r>
            <w:r w:rsidRPr="0061447D">
              <w:t xml:space="preserve"> as </w:t>
            </w:r>
            <w:r>
              <w:t xml:space="preserve">they </w:t>
            </w:r>
            <w:r w:rsidRPr="0061447D">
              <w:t xml:space="preserve">can think of that </w:t>
            </w:r>
            <w:r>
              <w:t>relate directly to geography</w:t>
            </w:r>
            <w:r w:rsidRPr="0061447D">
              <w:t xml:space="preserve">. </w:t>
            </w:r>
            <w:r>
              <w:t xml:space="preserve">They </w:t>
            </w:r>
            <w:r w:rsidRPr="0061447D">
              <w:t xml:space="preserve">may write more than one </w:t>
            </w:r>
            <w:r>
              <w:t>term</w:t>
            </w:r>
            <w:r w:rsidRPr="0061447D">
              <w:t xml:space="preserve"> for each letter</w:t>
            </w:r>
            <w:r>
              <w:t>; however, they should not worry about finding a term for every letter</w:t>
            </w:r>
            <w:r w:rsidRPr="0061447D">
              <w:t xml:space="preserve">. </w:t>
            </w:r>
          </w:p>
          <w:p w14:paraId="6F919041" w14:textId="5CA1A6F6" w:rsidR="003D72DF" w:rsidRDefault="003D72DF" w:rsidP="004E033B">
            <w:pPr>
              <w:pStyle w:val="TableText"/>
            </w:pPr>
            <w:r w:rsidRPr="0061447D">
              <w:t xml:space="preserve">Now </w:t>
            </w:r>
            <w:r>
              <w:t>organize students in pairs</w:t>
            </w:r>
            <w:r w:rsidRPr="0061447D">
              <w:t xml:space="preserve">. </w:t>
            </w:r>
            <w:r>
              <w:t>Ask them to</w:t>
            </w:r>
            <w:r w:rsidRPr="0061447D">
              <w:t xml:space="preserve"> </w:t>
            </w:r>
            <w:r w:rsidRPr="00C7644F">
              <w:t>collaborate</w:t>
            </w:r>
            <w:r w:rsidRPr="0061447D">
              <w:t xml:space="preserve"> by sharing </w:t>
            </w:r>
            <w:r>
              <w:t>terms</w:t>
            </w:r>
            <w:r w:rsidRPr="0061447D">
              <w:t xml:space="preserve"> </w:t>
            </w:r>
            <w:r>
              <w:t>in order to build their taxonomies</w:t>
            </w:r>
            <w:r w:rsidRPr="0061447D">
              <w:t>. For example</w:t>
            </w:r>
            <w:r>
              <w:t>,</w:t>
            </w:r>
            <w:r w:rsidRPr="0061447D">
              <w:t xml:space="preserve"> if </w:t>
            </w:r>
            <w:r>
              <w:t>one student has</w:t>
            </w:r>
            <w:r w:rsidRPr="0061447D">
              <w:t xml:space="preserve"> written </w:t>
            </w:r>
            <w:r>
              <w:rPr>
                <w:i/>
                <w:iCs/>
              </w:rPr>
              <w:t>map</w:t>
            </w:r>
            <w:r w:rsidRPr="0061447D">
              <w:t xml:space="preserve"> and </w:t>
            </w:r>
            <w:r>
              <w:t>the other has not, the second student would add</w:t>
            </w:r>
            <w:r w:rsidRPr="0061447D">
              <w:t xml:space="preserve"> </w:t>
            </w:r>
            <w:r>
              <w:rPr>
                <w:i/>
                <w:iCs/>
              </w:rPr>
              <w:t>map</w:t>
            </w:r>
            <w:r w:rsidRPr="0061447D">
              <w:t xml:space="preserve"> to </w:t>
            </w:r>
            <w:r w:rsidR="00915817">
              <w:t xml:space="preserve">his or </w:t>
            </w:r>
            <w:r w:rsidRPr="0061447D">
              <w:t xml:space="preserve">her </w:t>
            </w:r>
            <w:r>
              <w:t>t</w:t>
            </w:r>
            <w:r w:rsidRPr="0061447D">
              <w:t xml:space="preserve">axonomy. </w:t>
            </w:r>
          </w:p>
          <w:p w14:paraId="3E580619" w14:textId="51AD0343" w:rsidR="003D72DF" w:rsidRDefault="003D72DF" w:rsidP="004E033B">
            <w:pPr>
              <w:pStyle w:val="TableText"/>
            </w:pPr>
            <w:r>
              <w:t xml:space="preserve">After five minutes, ask students to leave their </w:t>
            </w:r>
            <w:r w:rsidR="002447ED">
              <w:t xml:space="preserve">taxonomy </w:t>
            </w:r>
            <w:r>
              <w:t xml:space="preserve">on their desk and walk around the room to view each other’s taxonomies. Ask students to collect words from their peers to bring back to their own </w:t>
            </w:r>
            <w:r w:rsidR="002447ED">
              <w:t>taxonomy</w:t>
            </w:r>
            <w:r>
              <w:t>.</w:t>
            </w:r>
          </w:p>
          <w:p w14:paraId="51EEC9EB" w14:textId="756304C4" w:rsidR="003D72DF" w:rsidRDefault="003D72DF" w:rsidP="004E033B">
            <w:pPr>
              <w:pStyle w:val="TableText"/>
            </w:pPr>
            <w:r>
              <w:t xml:space="preserve">Give students a couple of minutes to add the terms they collected to their </w:t>
            </w:r>
            <w:r w:rsidR="002447ED">
              <w:t>taxonomy</w:t>
            </w:r>
            <w:r>
              <w:t xml:space="preserve">, and </w:t>
            </w:r>
            <w:r w:rsidRPr="00A8081E">
              <w:t xml:space="preserve">then </w:t>
            </w:r>
            <w:r>
              <w:t xml:space="preserve">complete the activity with a short discussion. </w:t>
            </w:r>
            <w:r w:rsidRPr="00C06F27">
              <w:t>Call on as many pairs as time allows</w:t>
            </w:r>
            <w:r>
              <w:t>,</w:t>
            </w:r>
            <w:r w:rsidRPr="00C06F27">
              <w:t xml:space="preserve"> </w:t>
            </w:r>
            <w:r>
              <w:t xml:space="preserve">asking them </w:t>
            </w:r>
            <w:r w:rsidRPr="00C06F27">
              <w:t>to</w:t>
            </w:r>
            <w:r w:rsidRPr="00145698">
              <w:t xml:space="preserve"> </w:t>
            </w:r>
            <w:r>
              <w:t xml:space="preserve">share some of the terms that were easy to come up with and some of the terms from peers that were new to them. </w:t>
            </w:r>
          </w:p>
          <w:p w14:paraId="50C5183C" w14:textId="77777777" w:rsidR="003D72DF" w:rsidRDefault="003D72DF" w:rsidP="004E033B">
            <w:pPr>
              <w:pStyle w:val="TableText"/>
            </w:pPr>
            <w:r w:rsidRPr="00CD35AB">
              <w:t xml:space="preserve">Tell students to insert the taxonomy into their notebook after the anticipation guide, </w:t>
            </w:r>
            <w:r>
              <w:t xml:space="preserve">and to follow any instructions you provided for numbering pages and adding entries to the table of contents. </w:t>
            </w:r>
            <w:r w:rsidRPr="00CD35AB">
              <w:t>Inform them that from now on</w:t>
            </w:r>
            <w:r>
              <w:t>,</w:t>
            </w:r>
            <w:r w:rsidRPr="00CD35AB">
              <w:t xml:space="preserve"> they will be in charge of remembering to add resources to their notebook and to keep the table of contents up</w:t>
            </w:r>
            <w:r>
              <w:t xml:space="preserve"> </w:t>
            </w:r>
            <w:r w:rsidRPr="00CD35AB">
              <w:t>to</w:t>
            </w:r>
            <w:r>
              <w:t xml:space="preserve"> </w:t>
            </w:r>
            <w:r w:rsidRPr="00CD35AB">
              <w:t>date.</w:t>
            </w:r>
          </w:p>
          <w:p w14:paraId="58D52DC0" w14:textId="4BB783FF" w:rsidR="009C43B8" w:rsidRPr="0016704E" w:rsidRDefault="003D72DF" w:rsidP="004E033B">
            <w:pPr>
              <w:pStyle w:val="TableText"/>
            </w:pPr>
            <w:r>
              <w:t>This taxonomy can be used as time allows and as appropriate until the end of Unit 1. Have students continue to add relevant vocabulary terms they encounter. This taxonomy should become a solid list of basic terminology that will serve as a resource for future assignments. Adding to the taxonomy will not be explicitly suggested in the lesson plans, so please incorporate this activity at your discretion.</w:t>
            </w:r>
          </w:p>
        </w:tc>
      </w:tr>
    </w:tbl>
    <w:p w14:paraId="5C783EE3" w14:textId="77777777" w:rsidR="009C43B8" w:rsidRPr="0016704E" w:rsidRDefault="009C43B8" w:rsidP="009C43B8">
      <w:pPr>
        <w:pStyle w:val="H1"/>
      </w:pPr>
      <w:r w:rsidRPr="0016704E">
        <w:lastRenderedPageBreak/>
        <w:t>Extensions</w:t>
      </w:r>
    </w:p>
    <w:p w14:paraId="0C117098" w14:textId="77777777" w:rsidR="009C43B8" w:rsidRPr="0016704E" w:rsidRDefault="009C43B8" w:rsidP="009C43B8">
      <w:pPr>
        <w:pStyle w:val="H2"/>
      </w:pPr>
      <w:r w:rsidRPr="0016704E">
        <w:t>Enrichment</w:t>
      </w:r>
    </w:p>
    <w:p w14:paraId="141940CD" w14:textId="0483AC00" w:rsidR="009C43B8" w:rsidRPr="008E00B6" w:rsidRDefault="009C43B8" w:rsidP="009C43B8">
      <w:pPr>
        <w:pStyle w:val="BL"/>
      </w:pPr>
      <w:r w:rsidRPr="008E00B6">
        <w:t>Ask students to explore the eTurboNews website (</w:t>
      </w:r>
      <w:hyperlink r:id="rId9" w:history="1">
        <w:r w:rsidR="003D72DF" w:rsidRPr="00D06E18">
          <w:rPr>
            <w:rStyle w:val="Hyperlink"/>
          </w:rPr>
          <w:t>www.eturbonews.com/</w:t>
        </w:r>
      </w:hyperlink>
      <w:r w:rsidRPr="008E00B6">
        <w:t>) to learn the latest developments in the international tourism industry. What are important skills and training required in this field? What is the job outlook for this field? What further information would students like to know?</w:t>
      </w:r>
    </w:p>
    <w:p w14:paraId="1A0E8261" w14:textId="0455A106" w:rsidR="004F70BB" w:rsidRDefault="004F70BB" w:rsidP="00501288">
      <w:pPr>
        <w:pStyle w:val="BL"/>
      </w:pPr>
      <w:r>
        <w:t>As</w:t>
      </w:r>
      <w:r w:rsidR="00D03A6D">
        <w:t>k students to visit the websit</w:t>
      </w:r>
      <w:r>
        <w:t xml:space="preserve">es of major news outlets such as </w:t>
      </w:r>
      <w:r w:rsidR="00287D33">
        <w:t xml:space="preserve">the </w:t>
      </w:r>
      <w:r w:rsidR="003D72DF" w:rsidRPr="004E033B">
        <w:rPr>
          <w:i/>
        </w:rPr>
        <w:t>New York Times</w:t>
      </w:r>
      <w:r w:rsidR="003D72DF">
        <w:t xml:space="preserve"> (</w:t>
      </w:r>
      <w:hyperlink r:id="rId10" w:history="1">
        <w:r w:rsidR="003D72DF" w:rsidRPr="00D06E18">
          <w:rPr>
            <w:rStyle w:val="Hyperlink"/>
          </w:rPr>
          <w:t>www.nytimes.com/</w:t>
        </w:r>
      </w:hyperlink>
      <w:r w:rsidR="003D72DF">
        <w:t xml:space="preserve">), </w:t>
      </w:r>
      <w:r w:rsidRPr="004E033B">
        <w:rPr>
          <w:i/>
        </w:rPr>
        <w:t>USA Today</w:t>
      </w:r>
      <w:r>
        <w:t xml:space="preserve"> </w:t>
      </w:r>
      <w:r w:rsidR="00D03A6D">
        <w:t>(</w:t>
      </w:r>
      <w:hyperlink r:id="rId11" w:history="1">
        <w:r w:rsidR="00501288" w:rsidRPr="00251C31">
          <w:rPr>
            <w:rStyle w:val="Hyperlink"/>
          </w:rPr>
          <w:t>http://www.usatoday.com</w:t>
        </w:r>
      </w:hyperlink>
      <w:r w:rsidR="00D03A6D">
        <w:t>)</w:t>
      </w:r>
      <w:r w:rsidR="00287D33">
        <w:t>,</w:t>
      </w:r>
      <w:r w:rsidR="00D03A6D">
        <w:t xml:space="preserve"> </w:t>
      </w:r>
      <w:r>
        <w:t xml:space="preserve">or CNN </w:t>
      </w:r>
      <w:r w:rsidR="00D03A6D">
        <w:t>(</w:t>
      </w:r>
      <w:hyperlink r:id="rId12" w:history="1">
        <w:r w:rsidR="00501288" w:rsidRPr="00251C31">
          <w:rPr>
            <w:rStyle w:val="Hyperlink"/>
          </w:rPr>
          <w:t>http://www.cnn.com</w:t>
        </w:r>
      </w:hyperlink>
      <w:r w:rsidR="00D03A6D">
        <w:t xml:space="preserve">) </w:t>
      </w:r>
      <w:r>
        <w:t>and use these site’s search capabilities to locate stories about the domestic and international tourism industry.</w:t>
      </w:r>
      <w:r w:rsidR="008A31DC">
        <w:t xml:space="preserve"> </w:t>
      </w:r>
      <w:r w:rsidR="00D03A6D">
        <w:t>Each news outlet has a special travel section.</w:t>
      </w:r>
      <w:r w:rsidR="008A31DC">
        <w:t xml:space="preserve"> </w:t>
      </w:r>
      <w:r>
        <w:t xml:space="preserve">What appear to be the hot trends in terms of destinations, travel-related jobs, and </w:t>
      </w:r>
      <w:r w:rsidR="00D03A6D">
        <w:t>types of tourism</w:t>
      </w:r>
      <w:r>
        <w:t xml:space="preserve">? </w:t>
      </w:r>
    </w:p>
    <w:p w14:paraId="640F1AA0" w14:textId="77777777" w:rsidR="00A9740B" w:rsidRPr="008E00B6" w:rsidRDefault="00A9740B" w:rsidP="00A9740B">
      <w:pPr>
        <w:pStyle w:val="BL"/>
        <w:numPr>
          <w:ilvl w:val="0"/>
          <w:numId w:val="0"/>
        </w:numPr>
        <w:ind w:left="648"/>
      </w:pPr>
    </w:p>
    <w:sectPr w:rsidR="00A9740B" w:rsidRPr="008E00B6" w:rsidSect="00635FE3">
      <w:headerReference w:type="default" r:id="rId13"/>
      <w:footerReference w:type="default" r:id="rId14"/>
      <w:footerReference w:type="first" r:id="rId15"/>
      <w:pgSz w:w="12240" w:h="15840" w:code="1"/>
      <w:pgMar w:top="1440" w:right="1440" w:bottom="1440" w:left="1440" w:header="720" w:footer="720" w:gutter="0"/>
      <w:pgNumType w:fmt="numberInDash"/>
      <w:cols w:space="72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2D979D" w14:textId="77777777" w:rsidR="003254F9" w:rsidRDefault="003254F9" w:rsidP="009C43B8">
      <w:r>
        <w:separator/>
      </w:r>
    </w:p>
  </w:endnote>
  <w:endnote w:type="continuationSeparator" w:id="0">
    <w:p w14:paraId="247F197E" w14:textId="77777777" w:rsidR="003254F9" w:rsidRDefault="003254F9" w:rsidP="009C43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venirLT-Heavy">
    <w:altName w:val="Times New Roman"/>
    <w:panose1 w:val="00000000000000000000"/>
    <w:charset w:val="4D"/>
    <w:family w:val="auto"/>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1B49E2" w14:textId="77777777" w:rsidR="000F258F" w:rsidRDefault="000F258F" w:rsidP="000F258F">
    <w:pPr>
      <w:pStyle w:val="Footer"/>
      <w:tabs>
        <w:tab w:val="clear" w:pos="8640"/>
        <w:tab w:val="right" w:pos="9270"/>
      </w:tabs>
    </w:pPr>
  </w:p>
  <w:sdt>
    <w:sdtPr>
      <w:id w:val="-2123291105"/>
      <w:docPartObj>
        <w:docPartGallery w:val="Page Numbers (Bottom of Page)"/>
        <w:docPartUnique/>
      </w:docPartObj>
    </w:sdtPr>
    <w:sdtEndPr>
      <w:rPr>
        <w:noProof/>
      </w:rPr>
    </w:sdtEndPr>
    <w:sdtContent>
      <w:p w14:paraId="58147A42" w14:textId="77777777" w:rsidR="00550067" w:rsidRPr="0002137F" w:rsidRDefault="00550067" w:rsidP="00550067">
        <w:pPr>
          <w:pStyle w:val="Footer"/>
          <w:rPr>
            <w:szCs w:val="24"/>
          </w:rPr>
        </w:pPr>
        <w:r w:rsidRPr="00C13C5B">
          <w:rPr>
            <w:szCs w:val="16"/>
          </w:rPr>
          <w:t xml:space="preserve">Copyright © </w:t>
        </w:r>
        <w:r>
          <w:rPr>
            <w:szCs w:val="16"/>
          </w:rPr>
          <w:t>NAF</w:t>
        </w:r>
        <w:r w:rsidRPr="00C13C5B">
          <w:rPr>
            <w:szCs w:val="16"/>
          </w:rPr>
          <w:t>. All rights reserved.</w:t>
        </w:r>
        <w:r>
          <w:rPr>
            <w:szCs w:val="16"/>
          </w:rPr>
          <w:tab/>
          <w:t xml:space="preserve">  </w:t>
        </w:r>
        <w:r>
          <w:fldChar w:fldCharType="begin"/>
        </w:r>
        <w:r>
          <w:instrText xml:space="preserve"> PAGE   \* MERGEFORMAT </w:instrText>
        </w:r>
        <w:r>
          <w:fldChar w:fldCharType="separate"/>
        </w:r>
        <w:r>
          <w:t>1</w:t>
        </w:r>
        <w:r>
          <w:rPr>
            <w:noProof/>
          </w:rPr>
          <w:fldChar w:fldCharType="end"/>
        </w:r>
        <w:r>
          <w:tab/>
        </w:r>
        <w:r w:rsidRPr="00FD7153">
          <w:rPr>
            <w:b/>
            <w:bCs/>
            <w:color w:val="00B050"/>
            <w:szCs w:val="16"/>
          </w:rPr>
          <w:t>NAF 2021</w:t>
        </w:r>
      </w:p>
    </w:sdtContent>
  </w:sdt>
  <w:p w14:paraId="21EE31C7" w14:textId="1B85C17E" w:rsidR="000F258F" w:rsidRDefault="00431AB4" w:rsidP="000F258F">
    <w:pPr>
      <w:pStyle w:val="Footer"/>
      <w:tabs>
        <w:tab w:val="clear" w:pos="8640"/>
        <w:tab w:val="right" w:pos="9270"/>
      </w:tabs>
    </w:pPr>
    <w:r>
      <w:tab/>
    </w:r>
    <w:r w:rsidR="000F258F">
      <w:rPr>
        <w:rStyle w:val="PageNumber"/>
        <w:rFonts w:cs="Courier New"/>
      </w:rPr>
      <w:tab/>
    </w:r>
  </w:p>
  <w:p w14:paraId="49F86E7E" w14:textId="0F69B75A" w:rsidR="009C43B8" w:rsidRPr="00C61EB4" w:rsidRDefault="009C43B8" w:rsidP="009C43B8">
    <w:pPr>
      <w:pStyle w:val="Footer"/>
      <w:rPr>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03238188"/>
      <w:docPartObj>
        <w:docPartGallery w:val="Page Numbers (Bottom of Page)"/>
        <w:docPartUnique/>
      </w:docPartObj>
    </w:sdtPr>
    <w:sdtEndPr>
      <w:rPr>
        <w:noProof/>
      </w:rPr>
    </w:sdtEndPr>
    <w:sdtContent>
      <w:p w14:paraId="1EA0CA0F" w14:textId="77777777" w:rsidR="00550067" w:rsidRPr="0002137F" w:rsidRDefault="00550067" w:rsidP="00550067">
        <w:pPr>
          <w:pStyle w:val="Footer"/>
          <w:rPr>
            <w:szCs w:val="24"/>
          </w:rPr>
        </w:pPr>
        <w:r w:rsidRPr="00C13C5B">
          <w:rPr>
            <w:szCs w:val="16"/>
          </w:rPr>
          <w:t xml:space="preserve">Copyright © </w:t>
        </w:r>
        <w:r>
          <w:rPr>
            <w:szCs w:val="16"/>
          </w:rPr>
          <w:t>NAF</w:t>
        </w:r>
        <w:r w:rsidRPr="00C13C5B">
          <w:rPr>
            <w:szCs w:val="16"/>
          </w:rPr>
          <w:t>. All rights reserved.</w:t>
        </w:r>
        <w:r>
          <w:rPr>
            <w:szCs w:val="16"/>
          </w:rPr>
          <w:tab/>
          <w:t xml:space="preserve">  </w:t>
        </w:r>
        <w:r>
          <w:fldChar w:fldCharType="begin"/>
        </w:r>
        <w:r>
          <w:instrText xml:space="preserve"> PAGE   \* MERGEFORMAT </w:instrText>
        </w:r>
        <w:r>
          <w:fldChar w:fldCharType="separate"/>
        </w:r>
        <w:r>
          <w:t>1</w:t>
        </w:r>
        <w:r>
          <w:rPr>
            <w:noProof/>
          </w:rPr>
          <w:fldChar w:fldCharType="end"/>
        </w:r>
        <w:r>
          <w:tab/>
        </w:r>
        <w:r w:rsidRPr="00FD7153">
          <w:rPr>
            <w:b/>
            <w:bCs/>
            <w:color w:val="00B050"/>
            <w:szCs w:val="16"/>
          </w:rPr>
          <w:t>NAF 2021</w:t>
        </w:r>
      </w:p>
    </w:sdtContent>
  </w:sdt>
  <w:p w14:paraId="3AA90618" w14:textId="4A5E4C45" w:rsidR="009C43B8" w:rsidRPr="00550067" w:rsidRDefault="009C43B8" w:rsidP="0055006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2A37C3" w14:textId="77777777" w:rsidR="003254F9" w:rsidRDefault="003254F9" w:rsidP="009C43B8">
      <w:r>
        <w:separator/>
      </w:r>
    </w:p>
  </w:footnote>
  <w:footnote w:type="continuationSeparator" w:id="0">
    <w:p w14:paraId="16D96C0E" w14:textId="77777777" w:rsidR="003254F9" w:rsidRDefault="003254F9" w:rsidP="009C43B8">
      <w:r>
        <w:continuationSeparator/>
      </w:r>
    </w:p>
  </w:footnote>
  <w:footnote w:id="1">
    <w:p w14:paraId="1FBBF4C5" w14:textId="28540FCD" w:rsidR="009C43B8" w:rsidRPr="00620DA5" w:rsidRDefault="009C43B8" w:rsidP="009C43B8">
      <w:pPr>
        <w:pStyle w:val="FootnoteText"/>
        <w:rPr>
          <w:color w:val="auto"/>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587739" w14:textId="77777777" w:rsidR="009C43B8" w:rsidRDefault="009C43B8" w:rsidP="009C43B8">
    <w:pPr>
      <w:widowControl/>
      <w:tabs>
        <w:tab w:val="center" w:pos="4320"/>
        <w:tab w:val="right" w:pos="8640"/>
      </w:tabs>
      <w:suppressAutoHyphens w:val="0"/>
      <w:autoSpaceDE/>
      <w:autoSpaceDN/>
      <w:adjustRightInd/>
      <w:spacing w:after="0" w:line="240" w:lineRule="auto"/>
      <w:textAlignment w:val="auto"/>
      <w:rPr>
        <w:rFonts w:cs="Arial"/>
        <w:b/>
        <w:color w:val="336699"/>
        <w:sz w:val="18"/>
        <w:szCs w:val="18"/>
      </w:rPr>
    </w:pPr>
    <w:r>
      <w:rPr>
        <w:rFonts w:cs="Arial"/>
        <w:b/>
        <w:color w:val="336699"/>
        <w:sz w:val="18"/>
        <w:szCs w:val="18"/>
      </w:rPr>
      <w:t>AOHT Geography for Tourism</w:t>
    </w:r>
  </w:p>
  <w:p w14:paraId="6DE29CD9" w14:textId="77777777" w:rsidR="009C43B8" w:rsidRPr="000E68E1" w:rsidRDefault="009C43B8" w:rsidP="009C43B8">
    <w:pPr>
      <w:widowControl/>
      <w:tabs>
        <w:tab w:val="center" w:pos="4320"/>
        <w:tab w:val="right" w:pos="8640"/>
      </w:tabs>
      <w:suppressAutoHyphens w:val="0"/>
      <w:autoSpaceDE/>
      <w:autoSpaceDN/>
      <w:adjustRightInd/>
      <w:spacing w:after="0" w:line="240" w:lineRule="auto"/>
      <w:textAlignment w:val="auto"/>
      <w:rPr>
        <w:rFonts w:cs="Arial"/>
        <w:b/>
        <w:color w:val="336699"/>
        <w:sz w:val="18"/>
        <w:szCs w:val="18"/>
      </w:rPr>
    </w:pPr>
    <w:r>
      <w:rPr>
        <w:rFonts w:cs="Arial"/>
        <w:b/>
        <w:color w:val="336699"/>
        <w:sz w:val="18"/>
        <w:szCs w:val="18"/>
      </w:rPr>
      <w:t>Lesson 1</w:t>
    </w:r>
    <w:r w:rsidRPr="0016704E">
      <w:rPr>
        <w:rFonts w:cs="Arial"/>
        <w:b/>
        <w:color w:val="336699"/>
        <w:sz w:val="18"/>
        <w:szCs w:val="18"/>
      </w:rPr>
      <w:t xml:space="preserve"> </w:t>
    </w:r>
    <w:r>
      <w:rPr>
        <w:rFonts w:cs="Arial"/>
        <w:noProof/>
        <w:color w:val="336699"/>
        <w:sz w:val="18"/>
        <w:szCs w:val="18"/>
      </w:rPr>
      <w:t>Course Introduction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8E96A4A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716CAF5C"/>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EC81A82"/>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0420B1C8"/>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1E308C2C"/>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AC941C48"/>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2AF2DD7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3C0CE574"/>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F09E96AE"/>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DD249BC"/>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78A0FEC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881971"/>
    <w:multiLevelType w:val="hybridMultilevel"/>
    <w:tmpl w:val="409C031C"/>
    <w:lvl w:ilvl="0" w:tplc="83084D18">
      <w:start w:val="1"/>
      <w:numFmt w:val="bullet"/>
      <w:pStyle w:val="BL"/>
      <w:lvlText w:val=""/>
      <w:lvlJc w:val="left"/>
      <w:pPr>
        <w:ind w:left="4860" w:hanging="360"/>
      </w:pPr>
      <w:rPr>
        <w:rFonts w:ascii="Symbol" w:hAnsi="Symbol" w:hint="default"/>
      </w:rPr>
    </w:lvl>
    <w:lvl w:ilvl="1" w:tplc="8EFA6DD4">
      <w:start w:val="1"/>
      <w:numFmt w:val="bullet"/>
      <w:pStyle w:val="BL-sub"/>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8A3081A"/>
    <w:multiLevelType w:val="hybridMultilevel"/>
    <w:tmpl w:val="A3F228A2"/>
    <w:lvl w:ilvl="0" w:tplc="8CF883A8">
      <w:start w:val="1"/>
      <w:numFmt w:val="bullet"/>
      <w:lvlText w:val=""/>
      <w:lvlJc w:val="left"/>
      <w:pPr>
        <w:tabs>
          <w:tab w:val="num" w:pos="720"/>
        </w:tabs>
        <w:ind w:left="720" w:hanging="360"/>
      </w:pPr>
      <w:rPr>
        <w:rFonts w:ascii="Symbol" w:hAnsi="Symbol" w:hint="default"/>
      </w:rPr>
    </w:lvl>
    <w:lvl w:ilvl="1" w:tplc="5C84B480">
      <w:start w:val="1"/>
      <w:numFmt w:val="bullet"/>
      <w:lvlText w:val="o"/>
      <w:lvlJc w:val="left"/>
      <w:pPr>
        <w:tabs>
          <w:tab w:val="num" w:pos="1440"/>
        </w:tabs>
        <w:ind w:left="1440" w:hanging="360"/>
      </w:pPr>
      <w:rPr>
        <w:rFonts w:ascii="Courier New" w:hAnsi="Courier New" w:hint="default"/>
      </w:rPr>
    </w:lvl>
    <w:lvl w:ilvl="2" w:tplc="307C4F98" w:tentative="1">
      <w:start w:val="1"/>
      <w:numFmt w:val="bullet"/>
      <w:lvlText w:val=""/>
      <w:lvlJc w:val="left"/>
      <w:pPr>
        <w:tabs>
          <w:tab w:val="num" w:pos="2160"/>
        </w:tabs>
        <w:ind w:left="2160" w:hanging="360"/>
      </w:pPr>
      <w:rPr>
        <w:rFonts w:ascii="Wingdings" w:hAnsi="Wingdings" w:hint="default"/>
      </w:rPr>
    </w:lvl>
    <w:lvl w:ilvl="3" w:tplc="0DC6B468" w:tentative="1">
      <w:start w:val="1"/>
      <w:numFmt w:val="bullet"/>
      <w:lvlText w:val=""/>
      <w:lvlJc w:val="left"/>
      <w:pPr>
        <w:tabs>
          <w:tab w:val="num" w:pos="2880"/>
        </w:tabs>
        <w:ind w:left="2880" w:hanging="360"/>
      </w:pPr>
      <w:rPr>
        <w:rFonts w:ascii="Symbol" w:hAnsi="Symbol" w:hint="default"/>
      </w:rPr>
    </w:lvl>
    <w:lvl w:ilvl="4" w:tplc="8146F05A" w:tentative="1">
      <w:start w:val="1"/>
      <w:numFmt w:val="bullet"/>
      <w:lvlText w:val="o"/>
      <w:lvlJc w:val="left"/>
      <w:pPr>
        <w:tabs>
          <w:tab w:val="num" w:pos="3600"/>
        </w:tabs>
        <w:ind w:left="3600" w:hanging="360"/>
      </w:pPr>
      <w:rPr>
        <w:rFonts w:ascii="Courier New" w:hAnsi="Courier New" w:hint="default"/>
      </w:rPr>
    </w:lvl>
    <w:lvl w:ilvl="5" w:tplc="3C061068" w:tentative="1">
      <w:start w:val="1"/>
      <w:numFmt w:val="bullet"/>
      <w:lvlText w:val=""/>
      <w:lvlJc w:val="left"/>
      <w:pPr>
        <w:tabs>
          <w:tab w:val="num" w:pos="4320"/>
        </w:tabs>
        <w:ind w:left="4320" w:hanging="360"/>
      </w:pPr>
      <w:rPr>
        <w:rFonts w:ascii="Wingdings" w:hAnsi="Wingdings" w:hint="default"/>
      </w:rPr>
    </w:lvl>
    <w:lvl w:ilvl="6" w:tplc="E8080C22" w:tentative="1">
      <w:start w:val="1"/>
      <w:numFmt w:val="bullet"/>
      <w:lvlText w:val=""/>
      <w:lvlJc w:val="left"/>
      <w:pPr>
        <w:tabs>
          <w:tab w:val="num" w:pos="5040"/>
        </w:tabs>
        <w:ind w:left="5040" w:hanging="360"/>
      </w:pPr>
      <w:rPr>
        <w:rFonts w:ascii="Symbol" w:hAnsi="Symbol" w:hint="default"/>
      </w:rPr>
    </w:lvl>
    <w:lvl w:ilvl="7" w:tplc="F0605196" w:tentative="1">
      <w:start w:val="1"/>
      <w:numFmt w:val="bullet"/>
      <w:lvlText w:val="o"/>
      <w:lvlJc w:val="left"/>
      <w:pPr>
        <w:tabs>
          <w:tab w:val="num" w:pos="5760"/>
        </w:tabs>
        <w:ind w:left="5760" w:hanging="360"/>
      </w:pPr>
      <w:rPr>
        <w:rFonts w:ascii="Courier New" w:hAnsi="Courier New" w:hint="default"/>
      </w:rPr>
    </w:lvl>
    <w:lvl w:ilvl="8" w:tplc="74682BC8"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A7721E4"/>
    <w:multiLevelType w:val="multilevel"/>
    <w:tmpl w:val="8C6C71AA"/>
    <w:lvl w:ilvl="0">
      <w:start w:val="1"/>
      <w:numFmt w:val="bullet"/>
      <w:lvlText w:val=""/>
      <w:lvlJc w:val="left"/>
      <w:pPr>
        <w:tabs>
          <w:tab w:val="num" w:pos="144"/>
        </w:tabs>
        <w:ind w:left="288" w:hanging="288"/>
      </w:pPr>
      <w:rPr>
        <w:rFonts w:ascii="Wingdings" w:hAnsi="Wingding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AB86D10"/>
    <w:multiLevelType w:val="hybridMultilevel"/>
    <w:tmpl w:val="9B3E1E6C"/>
    <w:lvl w:ilvl="0" w:tplc="04090001">
      <w:start w:val="1"/>
      <w:numFmt w:val="bullet"/>
      <w:lvlText w:val=""/>
      <w:lvlJc w:val="left"/>
      <w:pPr>
        <w:tabs>
          <w:tab w:val="num" w:pos="648"/>
        </w:tabs>
        <w:ind w:left="648" w:hanging="360"/>
      </w:pPr>
      <w:rPr>
        <w:rFonts w:ascii="Symbol" w:hAnsi="Symbol" w:hint="default"/>
      </w:rPr>
    </w:lvl>
    <w:lvl w:ilvl="1" w:tplc="04090003" w:tentative="1">
      <w:start w:val="1"/>
      <w:numFmt w:val="bullet"/>
      <w:lvlText w:val="o"/>
      <w:lvlJc w:val="left"/>
      <w:pPr>
        <w:tabs>
          <w:tab w:val="num" w:pos="1728"/>
        </w:tabs>
        <w:ind w:left="1728" w:hanging="360"/>
      </w:pPr>
      <w:rPr>
        <w:rFonts w:ascii="Courier New" w:hAnsi="Courier New" w:hint="default"/>
      </w:rPr>
    </w:lvl>
    <w:lvl w:ilvl="2" w:tplc="04090005" w:tentative="1">
      <w:start w:val="1"/>
      <w:numFmt w:val="bullet"/>
      <w:lvlText w:val=""/>
      <w:lvlJc w:val="left"/>
      <w:pPr>
        <w:tabs>
          <w:tab w:val="num" w:pos="2448"/>
        </w:tabs>
        <w:ind w:left="2448" w:hanging="360"/>
      </w:pPr>
      <w:rPr>
        <w:rFonts w:ascii="Wingdings" w:hAnsi="Wingdings" w:hint="default"/>
      </w:rPr>
    </w:lvl>
    <w:lvl w:ilvl="3" w:tplc="04090001" w:tentative="1">
      <w:start w:val="1"/>
      <w:numFmt w:val="bullet"/>
      <w:lvlText w:val=""/>
      <w:lvlJc w:val="left"/>
      <w:pPr>
        <w:tabs>
          <w:tab w:val="num" w:pos="3168"/>
        </w:tabs>
        <w:ind w:left="3168" w:hanging="360"/>
      </w:pPr>
      <w:rPr>
        <w:rFonts w:ascii="Symbol" w:hAnsi="Symbol" w:hint="default"/>
      </w:rPr>
    </w:lvl>
    <w:lvl w:ilvl="4" w:tplc="04090003" w:tentative="1">
      <w:start w:val="1"/>
      <w:numFmt w:val="bullet"/>
      <w:lvlText w:val="o"/>
      <w:lvlJc w:val="left"/>
      <w:pPr>
        <w:tabs>
          <w:tab w:val="num" w:pos="3888"/>
        </w:tabs>
        <w:ind w:left="3888" w:hanging="360"/>
      </w:pPr>
      <w:rPr>
        <w:rFonts w:ascii="Courier New" w:hAnsi="Courier New" w:hint="default"/>
      </w:rPr>
    </w:lvl>
    <w:lvl w:ilvl="5" w:tplc="04090005" w:tentative="1">
      <w:start w:val="1"/>
      <w:numFmt w:val="bullet"/>
      <w:lvlText w:val=""/>
      <w:lvlJc w:val="left"/>
      <w:pPr>
        <w:tabs>
          <w:tab w:val="num" w:pos="4608"/>
        </w:tabs>
        <w:ind w:left="4608" w:hanging="360"/>
      </w:pPr>
      <w:rPr>
        <w:rFonts w:ascii="Wingdings" w:hAnsi="Wingdings" w:hint="default"/>
      </w:rPr>
    </w:lvl>
    <w:lvl w:ilvl="6" w:tplc="04090001" w:tentative="1">
      <w:start w:val="1"/>
      <w:numFmt w:val="bullet"/>
      <w:lvlText w:val=""/>
      <w:lvlJc w:val="left"/>
      <w:pPr>
        <w:tabs>
          <w:tab w:val="num" w:pos="5328"/>
        </w:tabs>
        <w:ind w:left="5328" w:hanging="360"/>
      </w:pPr>
      <w:rPr>
        <w:rFonts w:ascii="Symbol" w:hAnsi="Symbol" w:hint="default"/>
      </w:rPr>
    </w:lvl>
    <w:lvl w:ilvl="7" w:tplc="04090003" w:tentative="1">
      <w:start w:val="1"/>
      <w:numFmt w:val="bullet"/>
      <w:lvlText w:val="o"/>
      <w:lvlJc w:val="left"/>
      <w:pPr>
        <w:tabs>
          <w:tab w:val="num" w:pos="6048"/>
        </w:tabs>
        <w:ind w:left="6048" w:hanging="360"/>
      </w:pPr>
      <w:rPr>
        <w:rFonts w:ascii="Courier New" w:hAnsi="Courier New" w:hint="default"/>
      </w:rPr>
    </w:lvl>
    <w:lvl w:ilvl="8" w:tplc="04090005" w:tentative="1">
      <w:start w:val="1"/>
      <w:numFmt w:val="bullet"/>
      <w:lvlText w:val=""/>
      <w:lvlJc w:val="left"/>
      <w:pPr>
        <w:tabs>
          <w:tab w:val="num" w:pos="6768"/>
        </w:tabs>
        <w:ind w:left="6768" w:hanging="360"/>
      </w:pPr>
      <w:rPr>
        <w:rFonts w:ascii="Wingdings" w:hAnsi="Wingdings" w:hint="default"/>
      </w:rPr>
    </w:lvl>
  </w:abstractNum>
  <w:abstractNum w:abstractNumId="15" w15:restartNumberingAfterBreak="0">
    <w:nsid w:val="0F4A3344"/>
    <w:multiLevelType w:val="hybridMultilevel"/>
    <w:tmpl w:val="54747D10"/>
    <w:lvl w:ilvl="0" w:tplc="65422608">
      <w:start w:val="1"/>
      <w:numFmt w:val="decimal"/>
      <w:pStyle w:val="Numbered"/>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1387494D"/>
    <w:multiLevelType w:val="hybridMultilevel"/>
    <w:tmpl w:val="2944A3F4"/>
    <w:lvl w:ilvl="0" w:tplc="A2726FFA">
      <w:start w:val="1"/>
      <w:numFmt w:val="bullet"/>
      <w:pStyle w:val="BulletedList"/>
      <w:lvlText w:val=""/>
      <w:lvlJc w:val="left"/>
      <w:pPr>
        <w:ind w:left="720" w:hanging="360"/>
      </w:pPr>
      <w:rPr>
        <w:rFonts w:ascii="Symbol" w:hAnsi="Symbol" w:hint="default"/>
      </w:rPr>
    </w:lvl>
    <w:lvl w:ilvl="1" w:tplc="5A0AAA8A">
      <w:start w:val="1"/>
      <w:numFmt w:val="bullet"/>
      <w:lvlText w:val=""/>
      <w:lvlJc w:val="left"/>
      <w:pPr>
        <w:tabs>
          <w:tab w:val="num" w:pos="2328"/>
        </w:tabs>
        <w:ind w:left="2328" w:hanging="288"/>
      </w:pPr>
      <w:rPr>
        <w:rFonts w:ascii="Symbol" w:hAnsi="Symbo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47D3FFC"/>
    <w:multiLevelType w:val="hybridMultilevel"/>
    <w:tmpl w:val="737CE58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Times New Roman"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Times New Roman"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Times New Roman" w:hint="default"/>
      </w:rPr>
    </w:lvl>
    <w:lvl w:ilvl="8" w:tplc="04090005">
      <w:start w:val="1"/>
      <w:numFmt w:val="bullet"/>
      <w:lvlText w:val=""/>
      <w:lvlJc w:val="left"/>
      <w:pPr>
        <w:ind w:left="6840" w:hanging="360"/>
      </w:pPr>
      <w:rPr>
        <w:rFonts w:ascii="Wingdings" w:hAnsi="Wingdings" w:hint="default"/>
      </w:rPr>
    </w:lvl>
  </w:abstractNum>
  <w:abstractNum w:abstractNumId="18" w15:restartNumberingAfterBreak="0">
    <w:nsid w:val="29101544"/>
    <w:multiLevelType w:val="hybridMultilevel"/>
    <w:tmpl w:val="F5A0899C"/>
    <w:lvl w:ilvl="0" w:tplc="FC4A5258">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12A52FD"/>
    <w:multiLevelType w:val="hybridMultilevel"/>
    <w:tmpl w:val="F9FAB90A"/>
    <w:lvl w:ilvl="0" w:tplc="EEA6E7F4">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4F2599B"/>
    <w:multiLevelType w:val="hybridMultilevel"/>
    <w:tmpl w:val="B50C460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8C63A35"/>
    <w:multiLevelType w:val="hybridMultilevel"/>
    <w:tmpl w:val="8C6C71AA"/>
    <w:lvl w:ilvl="0" w:tplc="8BA8201E">
      <w:start w:val="1"/>
      <w:numFmt w:val="bullet"/>
      <w:lvlText w:val=""/>
      <w:lvlJc w:val="left"/>
      <w:pPr>
        <w:tabs>
          <w:tab w:val="num" w:pos="144"/>
        </w:tabs>
        <w:ind w:left="288" w:hanging="288"/>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DBC04A3"/>
    <w:multiLevelType w:val="hybridMultilevel"/>
    <w:tmpl w:val="0C1E5266"/>
    <w:lvl w:ilvl="0" w:tplc="083C3E5C">
      <w:start w:val="1"/>
      <w:numFmt w:val="bullet"/>
      <w:lvlText w:val=""/>
      <w:lvlJc w:val="left"/>
      <w:pPr>
        <w:tabs>
          <w:tab w:val="num" w:pos="504"/>
        </w:tabs>
        <w:ind w:left="576" w:hanging="288"/>
      </w:pPr>
      <w:rPr>
        <w:rFonts w:ascii="Symbol" w:hAnsi="Symbol" w:hint="default"/>
      </w:rPr>
    </w:lvl>
    <w:lvl w:ilvl="1" w:tplc="04090003" w:tentative="1">
      <w:start w:val="1"/>
      <w:numFmt w:val="bullet"/>
      <w:lvlText w:val="o"/>
      <w:lvlJc w:val="left"/>
      <w:pPr>
        <w:tabs>
          <w:tab w:val="num" w:pos="1728"/>
        </w:tabs>
        <w:ind w:left="1728" w:hanging="360"/>
      </w:pPr>
      <w:rPr>
        <w:rFonts w:ascii="Courier New" w:hAnsi="Courier New" w:hint="default"/>
      </w:rPr>
    </w:lvl>
    <w:lvl w:ilvl="2" w:tplc="04090005" w:tentative="1">
      <w:start w:val="1"/>
      <w:numFmt w:val="bullet"/>
      <w:lvlText w:val=""/>
      <w:lvlJc w:val="left"/>
      <w:pPr>
        <w:tabs>
          <w:tab w:val="num" w:pos="2448"/>
        </w:tabs>
        <w:ind w:left="2448" w:hanging="360"/>
      </w:pPr>
      <w:rPr>
        <w:rFonts w:ascii="Wingdings" w:hAnsi="Wingdings" w:hint="default"/>
      </w:rPr>
    </w:lvl>
    <w:lvl w:ilvl="3" w:tplc="04090001" w:tentative="1">
      <w:start w:val="1"/>
      <w:numFmt w:val="bullet"/>
      <w:lvlText w:val=""/>
      <w:lvlJc w:val="left"/>
      <w:pPr>
        <w:tabs>
          <w:tab w:val="num" w:pos="3168"/>
        </w:tabs>
        <w:ind w:left="3168" w:hanging="360"/>
      </w:pPr>
      <w:rPr>
        <w:rFonts w:ascii="Symbol" w:hAnsi="Symbol" w:hint="default"/>
      </w:rPr>
    </w:lvl>
    <w:lvl w:ilvl="4" w:tplc="04090003" w:tentative="1">
      <w:start w:val="1"/>
      <w:numFmt w:val="bullet"/>
      <w:lvlText w:val="o"/>
      <w:lvlJc w:val="left"/>
      <w:pPr>
        <w:tabs>
          <w:tab w:val="num" w:pos="3888"/>
        </w:tabs>
        <w:ind w:left="3888" w:hanging="360"/>
      </w:pPr>
      <w:rPr>
        <w:rFonts w:ascii="Courier New" w:hAnsi="Courier New" w:hint="default"/>
      </w:rPr>
    </w:lvl>
    <w:lvl w:ilvl="5" w:tplc="04090005" w:tentative="1">
      <w:start w:val="1"/>
      <w:numFmt w:val="bullet"/>
      <w:lvlText w:val=""/>
      <w:lvlJc w:val="left"/>
      <w:pPr>
        <w:tabs>
          <w:tab w:val="num" w:pos="4608"/>
        </w:tabs>
        <w:ind w:left="4608" w:hanging="360"/>
      </w:pPr>
      <w:rPr>
        <w:rFonts w:ascii="Wingdings" w:hAnsi="Wingdings" w:hint="default"/>
      </w:rPr>
    </w:lvl>
    <w:lvl w:ilvl="6" w:tplc="04090001" w:tentative="1">
      <w:start w:val="1"/>
      <w:numFmt w:val="bullet"/>
      <w:lvlText w:val=""/>
      <w:lvlJc w:val="left"/>
      <w:pPr>
        <w:tabs>
          <w:tab w:val="num" w:pos="5328"/>
        </w:tabs>
        <w:ind w:left="5328" w:hanging="360"/>
      </w:pPr>
      <w:rPr>
        <w:rFonts w:ascii="Symbol" w:hAnsi="Symbol" w:hint="default"/>
      </w:rPr>
    </w:lvl>
    <w:lvl w:ilvl="7" w:tplc="04090003" w:tentative="1">
      <w:start w:val="1"/>
      <w:numFmt w:val="bullet"/>
      <w:lvlText w:val="o"/>
      <w:lvlJc w:val="left"/>
      <w:pPr>
        <w:tabs>
          <w:tab w:val="num" w:pos="6048"/>
        </w:tabs>
        <w:ind w:left="6048" w:hanging="360"/>
      </w:pPr>
      <w:rPr>
        <w:rFonts w:ascii="Courier New" w:hAnsi="Courier New" w:hint="default"/>
      </w:rPr>
    </w:lvl>
    <w:lvl w:ilvl="8" w:tplc="04090005" w:tentative="1">
      <w:start w:val="1"/>
      <w:numFmt w:val="bullet"/>
      <w:lvlText w:val=""/>
      <w:lvlJc w:val="left"/>
      <w:pPr>
        <w:tabs>
          <w:tab w:val="num" w:pos="6768"/>
        </w:tabs>
        <w:ind w:left="6768" w:hanging="360"/>
      </w:pPr>
      <w:rPr>
        <w:rFonts w:ascii="Wingdings" w:hAnsi="Wingdings" w:hint="default"/>
      </w:rPr>
    </w:lvl>
  </w:abstractNum>
  <w:abstractNum w:abstractNumId="23" w15:restartNumberingAfterBreak="0">
    <w:nsid w:val="3E162596"/>
    <w:multiLevelType w:val="hybridMultilevel"/>
    <w:tmpl w:val="2BE8CA4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4D71C09"/>
    <w:multiLevelType w:val="hybridMultilevel"/>
    <w:tmpl w:val="73DAFF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F8B4E6B"/>
    <w:multiLevelType w:val="hybridMultilevel"/>
    <w:tmpl w:val="263088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2136837"/>
    <w:multiLevelType w:val="hybridMultilevel"/>
    <w:tmpl w:val="B26A38E8"/>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5EE5737"/>
    <w:multiLevelType w:val="hybridMultilevel"/>
    <w:tmpl w:val="2D1AAC2C"/>
    <w:lvl w:ilvl="0" w:tplc="EEA6E7F4">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5A8867D8"/>
    <w:multiLevelType w:val="hybridMultilevel"/>
    <w:tmpl w:val="3EF48EF4"/>
    <w:lvl w:ilvl="0" w:tplc="FFFFFFFF">
      <w:start w:val="1"/>
      <w:numFmt w:val="bullet"/>
      <w:lvlText w:val=""/>
      <w:lvlJc w:val="left"/>
      <w:pPr>
        <w:tabs>
          <w:tab w:val="num" w:pos="432"/>
        </w:tabs>
        <w:ind w:left="576" w:hanging="288"/>
      </w:pPr>
      <w:rPr>
        <w:rFonts w:ascii="Wingdings" w:hAnsi="Wingdings" w:hint="default"/>
      </w:rPr>
    </w:lvl>
    <w:lvl w:ilvl="1" w:tplc="04090003" w:tentative="1">
      <w:start w:val="1"/>
      <w:numFmt w:val="bullet"/>
      <w:lvlText w:val="o"/>
      <w:lvlJc w:val="left"/>
      <w:pPr>
        <w:tabs>
          <w:tab w:val="num" w:pos="1728"/>
        </w:tabs>
        <w:ind w:left="1728" w:hanging="360"/>
      </w:pPr>
      <w:rPr>
        <w:rFonts w:ascii="Courier New" w:hAnsi="Courier New" w:hint="default"/>
      </w:rPr>
    </w:lvl>
    <w:lvl w:ilvl="2" w:tplc="04090005" w:tentative="1">
      <w:start w:val="1"/>
      <w:numFmt w:val="bullet"/>
      <w:lvlText w:val=""/>
      <w:lvlJc w:val="left"/>
      <w:pPr>
        <w:tabs>
          <w:tab w:val="num" w:pos="2448"/>
        </w:tabs>
        <w:ind w:left="2448" w:hanging="360"/>
      </w:pPr>
      <w:rPr>
        <w:rFonts w:ascii="Wingdings" w:hAnsi="Wingdings" w:hint="default"/>
      </w:rPr>
    </w:lvl>
    <w:lvl w:ilvl="3" w:tplc="04090001" w:tentative="1">
      <w:start w:val="1"/>
      <w:numFmt w:val="bullet"/>
      <w:lvlText w:val=""/>
      <w:lvlJc w:val="left"/>
      <w:pPr>
        <w:tabs>
          <w:tab w:val="num" w:pos="3168"/>
        </w:tabs>
        <w:ind w:left="3168" w:hanging="360"/>
      </w:pPr>
      <w:rPr>
        <w:rFonts w:ascii="Symbol" w:hAnsi="Symbol" w:hint="default"/>
      </w:rPr>
    </w:lvl>
    <w:lvl w:ilvl="4" w:tplc="04090003" w:tentative="1">
      <w:start w:val="1"/>
      <w:numFmt w:val="bullet"/>
      <w:lvlText w:val="o"/>
      <w:lvlJc w:val="left"/>
      <w:pPr>
        <w:tabs>
          <w:tab w:val="num" w:pos="3888"/>
        </w:tabs>
        <w:ind w:left="3888" w:hanging="360"/>
      </w:pPr>
      <w:rPr>
        <w:rFonts w:ascii="Courier New" w:hAnsi="Courier New" w:hint="default"/>
      </w:rPr>
    </w:lvl>
    <w:lvl w:ilvl="5" w:tplc="04090005" w:tentative="1">
      <w:start w:val="1"/>
      <w:numFmt w:val="bullet"/>
      <w:lvlText w:val=""/>
      <w:lvlJc w:val="left"/>
      <w:pPr>
        <w:tabs>
          <w:tab w:val="num" w:pos="4608"/>
        </w:tabs>
        <w:ind w:left="4608" w:hanging="360"/>
      </w:pPr>
      <w:rPr>
        <w:rFonts w:ascii="Wingdings" w:hAnsi="Wingdings" w:hint="default"/>
      </w:rPr>
    </w:lvl>
    <w:lvl w:ilvl="6" w:tplc="04090001" w:tentative="1">
      <w:start w:val="1"/>
      <w:numFmt w:val="bullet"/>
      <w:lvlText w:val=""/>
      <w:lvlJc w:val="left"/>
      <w:pPr>
        <w:tabs>
          <w:tab w:val="num" w:pos="5328"/>
        </w:tabs>
        <w:ind w:left="5328" w:hanging="360"/>
      </w:pPr>
      <w:rPr>
        <w:rFonts w:ascii="Symbol" w:hAnsi="Symbol" w:hint="default"/>
      </w:rPr>
    </w:lvl>
    <w:lvl w:ilvl="7" w:tplc="04090003" w:tentative="1">
      <w:start w:val="1"/>
      <w:numFmt w:val="bullet"/>
      <w:lvlText w:val="o"/>
      <w:lvlJc w:val="left"/>
      <w:pPr>
        <w:tabs>
          <w:tab w:val="num" w:pos="6048"/>
        </w:tabs>
        <w:ind w:left="6048" w:hanging="360"/>
      </w:pPr>
      <w:rPr>
        <w:rFonts w:ascii="Courier New" w:hAnsi="Courier New" w:hint="default"/>
      </w:rPr>
    </w:lvl>
    <w:lvl w:ilvl="8" w:tplc="04090005" w:tentative="1">
      <w:start w:val="1"/>
      <w:numFmt w:val="bullet"/>
      <w:lvlText w:val=""/>
      <w:lvlJc w:val="left"/>
      <w:pPr>
        <w:tabs>
          <w:tab w:val="num" w:pos="6768"/>
        </w:tabs>
        <w:ind w:left="6768" w:hanging="360"/>
      </w:pPr>
      <w:rPr>
        <w:rFonts w:ascii="Wingdings" w:hAnsi="Wingdings" w:hint="default"/>
      </w:rPr>
    </w:lvl>
  </w:abstractNum>
  <w:abstractNum w:abstractNumId="29" w15:restartNumberingAfterBreak="0">
    <w:nsid w:val="5F0F1E45"/>
    <w:multiLevelType w:val="hybridMultilevel"/>
    <w:tmpl w:val="FDF423AC"/>
    <w:lvl w:ilvl="0" w:tplc="8BA8201E">
      <w:start w:val="1"/>
      <w:numFmt w:val="decimal"/>
      <w:lvlText w:val="%1."/>
      <w:lvlJc w:val="left"/>
      <w:pPr>
        <w:tabs>
          <w:tab w:val="num" w:pos="720"/>
        </w:tabs>
        <w:ind w:left="720" w:hanging="360"/>
      </w:pPr>
      <w:rPr>
        <w:rFonts w:cs="Times New Roman"/>
      </w:rPr>
    </w:lvl>
    <w:lvl w:ilvl="1" w:tplc="04090003" w:tentative="1">
      <w:start w:val="1"/>
      <w:numFmt w:val="lowerLetter"/>
      <w:lvlText w:val="%2."/>
      <w:lvlJc w:val="left"/>
      <w:pPr>
        <w:tabs>
          <w:tab w:val="num" w:pos="1440"/>
        </w:tabs>
        <w:ind w:left="1440" w:hanging="360"/>
      </w:pPr>
      <w:rPr>
        <w:rFonts w:cs="Times New Roman"/>
      </w:rPr>
    </w:lvl>
    <w:lvl w:ilvl="2" w:tplc="04090005" w:tentative="1">
      <w:start w:val="1"/>
      <w:numFmt w:val="lowerRoman"/>
      <w:lvlText w:val="%3."/>
      <w:lvlJc w:val="right"/>
      <w:pPr>
        <w:tabs>
          <w:tab w:val="num" w:pos="2160"/>
        </w:tabs>
        <w:ind w:left="2160" w:hanging="180"/>
      </w:pPr>
      <w:rPr>
        <w:rFonts w:cs="Times New Roman"/>
      </w:rPr>
    </w:lvl>
    <w:lvl w:ilvl="3" w:tplc="04090001" w:tentative="1">
      <w:start w:val="1"/>
      <w:numFmt w:val="decimal"/>
      <w:lvlText w:val="%4."/>
      <w:lvlJc w:val="left"/>
      <w:pPr>
        <w:tabs>
          <w:tab w:val="num" w:pos="2880"/>
        </w:tabs>
        <w:ind w:left="2880" w:hanging="360"/>
      </w:pPr>
      <w:rPr>
        <w:rFonts w:cs="Times New Roman"/>
      </w:rPr>
    </w:lvl>
    <w:lvl w:ilvl="4" w:tplc="04090003" w:tentative="1">
      <w:start w:val="1"/>
      <w:numFmt w:val="lowerLetter"/>
      <w:lvlText w:val="%5."/>
      <w:lvlJc w:val="left"/>
      <w:pPr>
        <w:tabs>
          <w:tab w:val="num" w:pos="3600"/>
        </w:tabs>
        <w:ind w:left="3600" w:hanging="360"/>
      </w:pPr>
      <w:rPr>
        <w:rFonts w:cs="Times New Roman"/>
      </w:rPr>
    </w:lvl>
    <w:lvl w:ilvl="5" w:tplc="04090005" w:tentative="1">
      <w:start w:val="1"/>
      <w:numFmt w:val="lowerRoman"/>
      <w:lvlText w:val="%6."/>
      <w:lvlJc w:val="right"/>
      <w:pPr>
        <w:tabs>
          <w:tab w:val="num" w:pos="4320"/>
        </w:tabs>
        <w:ind w:left="4320" w:hanging="180"/>
      </w:pPr>
      <w:rPr>
        <w:rFonts w:cs="Times New Roman"/>
      </w:rPr>
    </w:lvl>
    <w:lvl w:ilvl="6" w:tplc="04090001" w:tentative="1">
      <w:start w:val="1"/>
      <w:numFmt w:val="decimal"/>
      <w:lvlText w:val="%7."/>
      <w:lvlJc w:val="left"/>
      <w:pPr>
        <w:tabs>
          <w:tab w:val="num" w:pos="5040"/>
        </w:tabs>
        <w:ind w:left="5040" w:hanging="360"/>
      </w:pPr>
      <w:rPr>
        <w:rFonts w:cs="Times New Roman"/>
      </w:rPr>
    </w:lvl>
    <w:lvl w:ilvl="7" w:tplc="04090003" w:tentative="1">
      <w:start w:val="1"/>
      <w:numFmt w:val="lowerLetter"/>
      <w:lvlText w:val="%8."/>
      <w:lvlJc w:val="left"/>
      <w:pPr>
        <w:tabs>
          <w:tab w:val="num" w:pos="5760"/>
        </w:tabs>
        <w:ind w:left="5760" w:hanging="360"/>
      </w:pPr>
      <w:rPr>
        <w:rFonts w:cs="Times New Roman"/>
      </w:rPr>
    </w:lvl>
    <w:lvl w:ilvl="8" w:tplc="04090005" w:tentative="1">
      <w:start w:val="1"/>
      <w:numFmt w:val="lowerRoman"/>
      <w:lvlText w:val="%9."/>
      <w:lvlJc w:val="right"/>
      <w:pPr>
        <w:tabs>
          <w:tab w:val="num" w:pos="6480"/>
        </w:tabs>
        <w:ind w:left="6480" w:hanging="180"/>
      </w:pPr>
      <w:rPr>
        <w:rFonts w:cs="Times New Roman"/>
      </w:rPr>
    </w:lvl>
  </w:abstractNum>
  <w:abstractNum w:abstractNumId="30" w15:restartNumberingAfterBreak="0">
    <w:nsid w:val="5FE46FF9"/>
    <w:multiLevelType w:val="multilevel"/>
    <w:tmpl w:val="C9E28C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15:restartNumberingAfterBreak="0">
    <w:nsid w:val="60E5012F"/>
    <w:multiLevelType w:val="hybridMultilevel"/>
    <w:tmpl w:val="DD0E233A"/>
    <w:lvl w:ilvl="0" w:tplc="0409000F">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2" w15:restartNumberingAfterBreak="0">
    <w:nsid w:val="61AE0AB9"/>
    <w:multiLevelType w:val="hybridMultilevel"/>
    <w:tmpl w:val="2584AB9A"/>
    <w:lvl w:ilvl="0" w:tplc="5EAAF50A">
      <w:start w:val="1"/>
      <w:numFmt w:val="bullet"/>
      <w:lvlText w:val=""/>
      <w:lvlJc w:val="left"/>
      <w:pPr>
        <w:tabs>
          <w:tab w:val="num" w:pos="0"/>
        </w:tabs>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38B2714"/>
    <w:multiLevelType w:val="hybridMultilevel"/>
    <w:tmpl w:val="E2183A64"/>
    <w:lvl w:ilvl="0" w:tplc="2EAC0728">
      <w:numFmt w:val="bullet"/>
      <w:lvlText w:val="-"/>
      <w:lvlJc w:val="left"/>
      <w:pPr>
        <w:tabs>
          <w:tab w:val="num" w:pos="720"/>
        </w:tabs>
        <w:ind w:left="720" w:hanging="360"/>
      </w:pPr>
      <w:rPr>
        <w:rFonts w:ascii="Arial" w:eastAsia="Times New Roman" w:hAnsi="Aria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7E21A88"/>
    <w:multiLevelType w:val="multilevel"/>
    <w:tmpl w:val="3EF48EF4"/>
    <w:lvl w:ilvl="0">
      <w:start w:val="1"/>
      <w:numFmt w:val="bullet"/>
      <w:lvlText w:val=""/>
      <w:lvlJc w:val="left"/>
      <w:pPr>
        <w:tabs>
          <w:tab w:val="num" w:pos="432"/>
        </w:tabs>
        <w:ind w:left="576" w:hanging="288"/>
      </w:pPr>
      <w:rPr>
        <w:rFonts w:ascii="Wingdings" w:hAnsi="Wingdings" w:hint="default"/>
      </w:rPr>
    </w:lvl>
    <w:lvl w:ilvl="1">
      <w:start w:val="1"/>
      <w:numFmt w:val="bullet"/>
      <w:lvlText w:val="o"/>
      <w:lvlJc w:val="left"/>
      <w:pPr>
        <w:tabs>
          <w:tab w:val="num" w:pos="1728"/>
        </w:tabs>
        <w:ind w:left="1728" w:hanging="360"/>
      </w:pPr>
      <w:rPr>
        <w:rFonts w:ascii="Courier New" w:hAnsi="Courier New" w:hint="default"/>
      </w:rPr>
    </w:lvl>
    <w:lvl w:ilvl="2">
      <w:start w:val="1"/>
      <w:numFmt w:val="bullet"/>
      <w:lvlText w:val=""/>
      <w:lvlJc w:val="left"/>
      <w:pPr>
        <w:tabs>
          <w:tab w:val="num" w:pos="2448"/>
        </w:tabs>
        <w:ind w:left="2448" w:hanging="360"/>
      </w:pPr>
      <w:rPr>
        <w:rFonts w:ascii="Wingdings" w:hAnsi="Wingdings" w:hint="default"/>
      </w:rPr>
    </w:lvl>
    <w:lvl w:ilvl="3">
      <w:start w:val="1"/>
      <w:numFmt w:val="bullet"/>
      <w:lvlText w:val=""/>
      <w:lvlJc w:val="left"/>
      <w:pPr>
        <w:tabs>
          <w:tab w:val="num" w:pos="3168"/>
        </w:tabs>
        <w:ind w:left="3168" w:hanging="360"/>
      </w:pPr>
      <w:rPr>
        <w:rFonts w:ascii="Symbol" w:hAnsi="Symbol" w:hint="default"/>
      </w:rPr>
    </w:lvl>
    <w:lvl w:ilvl="4">
      <w:start w:val="1"/>
      <w:numFmt w:val="bullet"/>
      <w:lvlText w:val="o"/>
      <w:lvlJc w:val="left"/>
      <w:pPr>
        <w:tabs>
          <w:tab w:val="num" w:pos="3888"/>
        </w:tabs>
        <w:ind w:left="3888" w:hanging="360"/>
      </w:pPr>
      <w:rPr>
        <w:rFonts w:ascii="Courier New" w:hAnsi="Courier New" w:hint="default"/>
      </w:rPr>
    </w:lvl>
    <w:lvl w:ilvl="5">
      <w:start w:val="1"/>
      <w:numFmt w:val="bullet"/>
      <w:lvlText w:val=""/>
      <w:lvlJc w:val="left"/>
      <w:pPr>
        <w:tabs>
          <w:tab w:val="num" w:pos="4608"/>
        </w:tabs>
        <w:ind w:left="4608" w:hanging="360"/>
      </w:pPr>
      <w:rPr>
        <w:rFonts w:ascii="Wingdings" w:hAnsi="Wingdings" w:hint="default"/>
      </w:rPr>
    </w:lvl>
    <w:lvl w:ilvl="6">
      <w:start w:val="1"/>
      <w:numFmt w:val="bullet"/>
      <w:lvlText w:val=""/>
      <w:lvlJc w:val="left"/>
      <w:pPr>
        <w:tabs>
          <w:tab w:val="num" w:pos="5328"/>
        </w:tabs>
        <w:ind w:left="5328" w:hanging="360"/>
      </w:pPr>
      <w:rPr>
        <w:rFonts w:ascii="Symbol" w:hAnsi="Symbol" w:hint="default"/>
      </w:rPr>
    </w:lvl>
    <w:lvl w:ilvl="7">
      <w:start w:val="1"/>
      <w:numFmt w:val="bullet"/>
      <w:lvlText w:val="o"/>
      <w:lvlJc w:val="left"/>
      <w:pPr>
        <w:tabs>
          <w:tab w:val="num" w:pos="6048"/>
        </w:tabs>
        <w:ind w:left="6048" w:hanging="360"/>
      </w:pPr>
      <w:rPr>
        <w:rFonts w:ascii="Courier New" w:hAnsi="Courier New" w:hint="default"/>
      </w:rPr>
    </w:lvl>
    <w:lvl w:ilvl="8">
      <w:start w:val="1"/>
      <w:numFmt w:val="bullet"/>
      <w:lvlText w:val=""/>
      <w:lvlJc w:val="left"/>
      <w:pPr>
        <w:tabs>
          <w:tab w:val="num" w:pos="6768"/>
        </w:tabs>
        <w:ind w:left="6768" w:hanging="360"/>
      </w:pPr>
      <w:rPr>
        <w:rFonts w:ascii="Wingdings" w:hAnsi="Wingdings" w:hint="default"/>
      </w:rPr>
    </w:lvl>
  </w:abstractNum>
  <w:abstractNum w:abstractNumId="35" w15:restartNumberingAfterBreak="0">
    <w:nsid w:val="6A773103"/>
    <w:multiLevelType w:val="hybridMultilevel"/>
    <w:tmpl w:val="076E659C"/>
    <w:lvl w:ilvl="0" w:tplc="0E0AFEE8">
      <w:start w:val="1"/>
      <w:numFmt w:val="decimal"/>
      <w:lvlText w:val="%1."/>
      <w:lvlJc w:val="left"/>
      <w:pPr>
        <w:tabs>
          <w:tab w:val="num" w:pos="720"/>
        </w:tabs>
        <w:ind w:left="720" w:hanging="360"/>
      </w:pPr>
      <w:rPr>
        <w:rFonts w:cs="Times New Roman"/>
      </w:rPr>
    </w:lvl>
    <w:lvl w:ilvl="1" w:tplc="BC300E54" w:tentative="1">
      <w:start w:val="1"/>
      <w:numFmt w:val="lowerLetter"/>
      <w:lvlText w:val="%2."/>
      <w:lvlJc w:val="left"/>
      <w:pPr>
        <w:tabs>
          <w:tab w:val="num" w:pos="1440"/>
        </w:tabs>
        <w:ind w:left="1440" w:hanging="360"/>
      </w:pPr>
      <w:rPr>
        <w:rFonts w:cs="Times New Roman"/>
      </w:rPr>
    </w:lvl>
    <w:lvl w:ilvl="2" w:tplc="06E83BF0" w:tentative="1">
      <w:start w:val="1"/>
      <w:numFmt w:val="lowerRoman"/>
      <w:lvlText w:val="%3."/>
      <w:lvlJc w:val="right"/>
      <w:pPr>
        <w:tabs>
          <w:tab w:val="num" w:pos="2160"/>
        </w:tabs>
        <w:ind w:left="2160" w:hanging="180"/>
      </w:pPr>
      <w:rPr>
        <w:rFonts w:cs="Times New Roman"/>
      </w:rPr>
    </w:lvl>
    <w:lvl w:ilvl="3" w:tplc="D9A2A3C6" w:tentative="1">
      <w:start w:val="1"/>
      <w:numFmt w:val="decimal"/>
      <w:lvlText w:val="%4."/>
      <w:lvlJc w:val="left"/>
      <w:pPr>
        <w:tabs>
          <w:tab w:val="num" w:pos="2880"/>
        </w:tabs>
        <w:ind w:left="2880" w:hanging="360"/>
      </w:pPr>
      <w:rPr>
        <w:rFonts w:cs="Times New Roman"/>
      </w:rPr>
    </w:lvl>
    <w:lvl w:ilvl="4" w:tplc="5CB27482" w:tentative="1">
      <w:start w:val="1"/>
      <w:numFmt w:val="lowerLetter"/>
      <w:lvlText w:val="%5."/>
      <w:lvlJc w:val="left"/>
      <w:pPr>
        <w:tabs>
          <w:tab w:val="num" w:pos="3600"/>
        </w:tabs>
        <w:ind w:left="3600" w:hanging="360"/>
      </w:pPr>
      <w:rPr>
        <w:rFonts w:cs="Times New Roman"/>
      </w:rPr>
    </w:lvl>
    <w:lvl w:ilvl="5" w:tplc="2EF6D7E6" w:tentative="1">
      <w:start w:val="1"/>
      <w:numFmt w:val="lowerRoman"/>
      <w:lvlText w:val="%6."/>
      <w:lvlJc w:val="right"/>
      <w:pPr>
        <w:tabs>
          <w:tab w:val="num" w:pos="4320"/>
        </w:tabs>
        <w:ind w:left="4320" w:hanging="180"/>
      </w:pPr>
      <w:rPr>
        <w:rFonts w:cs="Times New Roman"/>
      </w:rPr>
    </w:lvl>
    <w:lvl w:ilvl="6" w:tplc="11124AFE" w:tentative="1">
      <w:start w:val="1"/>
      <w:numFmt w:val="decimal"/>
      <w:lvlText w:val="%7."/>
      <w:lvlJc w:val="left"/>
      <w:pPr>
        <w:tabs>
          <w:tab w:val="num" w:pos="5040"/>
        </w:tabs>
        <w:ind w:left="5040" w:hanging="360"/>
      </w:pPr>
      <w:rPr>
        <w:rFonts w:cs="Times New Roman"/>
      </w:rPr>
    </w:lvl>
    <w:lvl w:ilvl="7" w:tplc="6E5E6606" w:tentative="1">
      <w:start w:val="1"/>
      <w:numFmt w:val="lowerLetter"/>
      <w:lvlText w:val="%8."/>
      <w:lvlJc w:val="left"/>
      <w:pPr>
        <w:tabs>
          <w:tab w:val="num" w:pos="5760"/>
        </w:tabs>
        <w:ind w:left="5760" w:hanging="360"/>
      </w:pPr>
      <w:rPr>
        <w:rFonts w:cs="Times New Roman"/>
      </w:rPr>
    </w:lvl>
    <w:lvl w:ilvl="8" w:tplc="4FF49AF2" w:tentative="1">
      <w:start w:val="1"/>
      <w:numFmt w:val="lowerRoman"/>
      <w:lvlText w:val="%9."/>
      <w:lvlJc w:val="right"/>
      <w:pPr>
        <w:tabs>
          <w:tab w:val="num" w:pos="6480"/>
        </w:tabs>
        <w:ind w:left="6480" w:hanging="180"/>
      </w:pPr>
      <w:rPr>
        <w:rFonts w:cs="Times New Roman"/>
      </w:rPr>
    </w:lvl>
  </w:abstractNum>
  <w:num w:numId="1" w16cid:durableId="2101023750">
    <w:abstractNumId w:val="11"/>
  </w:num>
  <w:num w:numId="2" w16cid:durableId="648896933">
    <w:abstractNumId w:val="15"/>
  </w:num>
  <w:num w:numId="3" w16cid:durableId="1914924421">
    <w:abstractNumId w:val="16"/>
  </w:num>
  <w:num w:numId="4" w16cid:durableId="880747474">
    <w:abstractNumId w:val="12"/>
  </w:num>
  <w:num w:numId="5" w16cid:durableId="1810318881">
    <w:abstractNumId w:val="0"/>
  </w:num>
  <w:num w:numId="6" w16cid:durableId="1557818339">
    <w:abstractNumId w:val="23"/>
  </w:num>
  <w:num w:numId="7" w16cid:durableId="1505707884">
    <w:abstractNumId w:val="19"/>
  </w:num>
  <w:num w:numId="8" w16cid:durableId="293755422">
    <w:abstractNumId w:val="27"/>
  </w:num>
  <w:num w:numId="9" w16cid:durableId="1203713992">
    <w:abstractNumId w:val="35"/>
  </w:num>
  <w:num w:numId="10" w16cid:durableId="2127850903">
    <w:abstractNumId w:val="31"/>
  </w:num>
  <w:num w:numId="11" w16cid:durableId="237131600">
    <w:abstractNumId w:val="28"/>
  </w:num>
  <w:num w:numId="12" w16cid:durableId="1044523282">
    <w:abstractNumId w:val="34"/>
  </w:num>
  <w:num w:numId="13" w16cid:durableId="1039932397">
    <w:abstractNumId w:val="14"/>
  </w:num>
  <w:num w:numId="14" w16cid:durableId="1248075693">
    <w:abstractNumId w:val="21"/>
  </w:num>
  <w:num w:numId="15" w16cid:durableId="464005824">
    <w:abstractNumId w:val="13"/>
  </w:num>
  <w:num w:numId="16" w16cid:durableId="1684237053">
    <w:abstractNumId w:val="26"/>
  </w:num>
  <w:num w:numId="17" w16cid:durableId="1851331603">
    <w:abstractNumId w:val="29"/>
  </w:num>
  <w:num w:numId="18" w16cid:durableId="425998580">
    <w:abstractNumId w:val="32"/>
  </w:num>
  <w:num w:numId="19" w16cid:durableId="995836404">
    <w:abstractNumId w:val="18"/>
  </w:num>
  <w:num w:numId="20" w16cid:durableId="1628001977">
    <w:abstractNumId w:val="33"/>
  </w:num>
  <w:num w:numId="21" w16cid:durableId="781337446">
    <w:abstractNumId w:val="22"/>
  </w:num>
  <w:num w:numId="22" w16cid:durableId="678242605">
    <w:abstractNumId w:val="25"/>
  </w:num>
  <w:num w:numId="23" w16cid:durableId="572356277">
    <w:abstractNumId w:val="24"/>
  </w:num>
  <w:num w:numId="24" w16cid:durableId="2131320800">
    <w:abstractNumId w:val="10"/>
  </w:num>
  <w:num w:numId="25" w16cid:durableId="1112823516">
    <w:abstractNumId w:val="8"/>
  </w:num>
  <w:num w:numId="26" w16cid:durableId="1676763882">
    <w:abstractNumId w:val="7"/>
  </w:num>
  <w:num w:numId="27" w16cid:durableId="407269606">
    <w:abstractNumId w:val="6"/>
  </w:num>
  <w:num w:numId="28" w16cid:durableId="1437094862">
    <w:abstractNumId w:val="5"/>
  </w:num>
  <w:num w:numId="29" w16cid:durableId="1560440823">
    <w:abstractNumId w:val="9"/>
  </w:num>
  <w:num w:numId="30" w16cid:durableId="1516379563">
    <w:abstractNumId w:val="4"/>
  </w:num>
  <w:num w:numId="31" w16cid:durableId="2097096052">
    <w:abstractNumId w:val="3"/>
  </w:num>
  <w:num w:numId="32" w16cid:durableId="14426875">
    <w:abstractNumId w:val="2"/>
  </w:num>
  <w:num w:numId="33" w16cid:durableId="373623800">
    <w:abstractNumId w:val="1"/>
  </w:num>
  <w:num w:numId="34" w16cid:durableId="291792706">
    <w:abstractNumId w:val="30"/>
  </w:num>
  <w:num w:numId="35" w16cid:durableId="1390113531">
    <w:abstractNumId w:val="20"/>
  </w:num>
  <w:num w:numId="36" w16cid:durableId="133753265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bordersDoNotSurroundHeader/>
  <w:bordersDoNotSurroundFooter/>
  <w:attachedTemplate r:id="rId1"/>
  <w:defaultTabStop w:val="720"/>
  <w:doNotHyphenateCaps/>
  <w:clickAndTypeStyle w:val="BodyText"/>
  <w:drawingGridHorizontalSpacing w:val="100"/>
  <w:drawingGridVerticalSpacing w:val="120"/>
  <w:displayHorizontalDrawingGridEvery w:val="0"/>
  <w:displayVerticalDrawingGridEvery w:val="3"/>
  <w:doNotShadeFormData/>
  <w:characterSpacingControl w:val="compressPunctuation"/>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F7ADC"/>
    <w:rsid w:val="0000690C"/>
    <w:rsid w:val="0001033E"/>
    <w:rsid w:val="00017849"/>
    <w:rsid w:val="0002260C"/>
    <w:rsid w:val="000530A6"/>
    <w:rsid w:val="000839CE"/>
    <w:rsid w:val="000C2B05"/>
    <w:rsid w:val="000E44EC"/>
    <w:rsid w:val="000F258F"/>
    <w:rsid w:val="00122AB9"/>
    <w:rsid w:val="0014324D"/>
    <w:rsid w:val="00144EFB"/>
    <w:rsid w:val="00147906"/>
    <w:rsid w:val="00174C87"/>
    <w:rsid w:val="00180446"/>
    <w:rsid w:val="00185688"/>
    <w:rsid w:val="001859B5"/>
    <w:rsid w:val="001A30F4"/>
    <w:rsid w:val="001C13E6"/>
    <w:rsid w:val="001E4DAE"/>
    <w:rsid w:val="001F0488"/>
    <w:rsid w:val="002071AD"/>
    <w:rsid w:val="002158C3"/>
    <w:rsid w:val="00232E0A"/>
    <w:rsid w:val="002447ED"/>
    <w:rsid w:val="0025265C"/>
    <w:rsid w:val="00260BD5"/>
    <w:rsid w:val="00287D33"/>
    <w:rsid w:val="0029790A"/>
    <w:rsid w:val="002C560A"/>
    <w:rsid w:val="00302F1A"/>
    <w:rsid w:val="00313715"/>
    <w:rsid w:val="003254F9"/>
    <w:rsid w:val="00344C71"/>
    <w:rsid w:val="0035181D"/>
    <w:rsid w:val="00357B9D"/>
    <w:rsid w:val="003600CA"/>
    <w:rsid w:val="003707E9"/>
    <w:rsid w:val="00395A20"/>
    <w:rsid w:val="003D72DF"/>
    <w:rsid w:val="003E73E1"/>
    <w:rsid w:val="00400CB7"/>
    <w:rsid w:val="0040130E"/>
    <w:rsid w:val="00420355"/>
    <w:rsid w:val="0042596F"/>
    <w:rsid w:val="00431AB4"/>
    <w:rsid w:val="00476744"/>
    <w:rsid w:val="00487E61"/>
    <w:rsid w:val="00493BC1"/>
    <w:rsid w:val="004D1BEF"/>
    <w:rsid w:val="004D77DF"/>
    <w:rsid w:val="004E033B"/>
    <w:rsid w:val="004F6867"/>
    <w:rsid w:val="004F70BB"/>
    <w:rsid w:val="00501288"/>
    <w:rsid w:val="00527C19"/>
    <w:rsid w:val="00550067"/>
    <w:rsid w:val="00560388"/>
    <w:rsid w:val="0057334A"/>
    <w:rsid w:val="0059558E"/>
    <w:rsid w:val="00595D0E"/>
    <w:rsid w:val="006052DB"/>
    <w:rsid w:val="006158A2"/>
    <w:rsid w:val="00635FE3"/>
    <w:rsid w:val="00671D0B"/>
    <w:rsid w:val="00672185"/>
    <w:rsid w:val="00691AAC"/>
    <w:rsid w:val="006C2BF8"/>
    <w:rsid w:val="006D5094"/>
    <w:rsid w:val="006D5E4A"/>
    <w:rsid w:val="006E1779"/>
    <w:rsid w:val="006E71CB"/>
    <w:rsid w:val="006F00AD"/>
    <w:rsid w:val="007006E8"/>
    <w:rsid w:val="00704F76"/>
    <w:rsid w:val="007769EB"/>
    <w:rsid w:val="00784728"/>
    <w:rsid w:val="00791ED4"/>
    <w:rsid w:val="007A3A00"/>
    <w:rsid w:val="007C11BD"/>
    <w:rsid w:val="00800E02"/>
    <w:rsid w:val="008179E3"/>
    <w:rsid w:val="00847BE9"/>
    <w:rsid w:val="0088787C"/>
    <w:rsid w:val="008937B8"/>
    <w:rsid w:val="008A31DC"/>
    <w:rsid w:val="008E4EA5"/>
    <w:rsid w:val="008F58F8"/>
    <w:rsid w:val="0090364F"/>
    <w:rsid w:val="00914B3E"/>
    <w:rsid w:val="00915817"/>
    <w:rsid w:val="009234F1"/>
    <w:rsid w:val="009344B1"/>
    <w:rsid w:val="00941EE0"/>
    <w:rsid w:val="00972523"/>
    <w:rsid w:val="009859ED"/>
    <w:rsid w:val="009C43B8"/>
    <w:rsid w:val="009D75E3"/>
    <w:rsid w:val="009E524E"/>
    <w:rsid w:val="009F1F87"/>
    <w:rsid w:val="00A37A21"/>
    <w:rsid w:val="00A404F9"/>
    <w:rsid w:val="00A71D40"/>
    <w:rsid w:val="00A72975"/>
    <w:rsid w:val="00A903B2"/>
    <w:rsid w:val="00A9481A"/>
    <w:rsid w:val="00A9740B"/>
    <w:rsid w:val="00A979D5"/>
    <w:rsid w:val="00AA71FA"/>
    <w:rsid w:val="00AD67CC"/>
    <w:rsid w:val="00B361EE"/>
    <w:rsid w:val="00B67B9E"/>
    <w:rsid w:val="00B7069A"/>
    <w:rsid w:val="00B9101C"/>
    <w:rsid w:val="00BD5FAA"/>
    <w:rsid w:val="00BF0F54"/>
    <w:rsid w:val="00BF7ADC"/>
    <w:rsid w:val="00C16138"/>
    <w:rsid w:val="00C26255"/>
    <w:rsid w:val="00C44B15"/>
    <w:rsid w:val="00C53C26"/>
    <w:rsid w:val="00C7400A"/>
    <w:rsid w:val="00C81137"/>
    <w:rsid w:val="00C8722A"/>
    <w:rsid w:val="00CC5BEB"/>
    <w:rsid w:val="00CF18E1"/>
    <w:rsid w:val="00D03A6D"/>
    <w:rsid w:val="00D06E18"/>
    <w:rsid w:val="00D155E8"/>
    <w:rsid w:val="00D46D87"/>
    <w:rsid w:val="00D82CFF"/>
    <w:rsid w:val="00D8481D"/>
    <w:rsid w:val="00DB7B50"/>
    <w:rsid w:val="00E10B7F"/>
    <w:rsid w:val="00E36EEA"/>
    <w:rsid w:val="00E67765"/>
    <w:rsid w:val="00E97E85"/>
    <w:rsid w:val="00EC18E1"/>
    <w:rsid w:val="00ED6F7F"/>
    <w:rsid w:val="00EE4320"/>
    <w:rsid w:val="00F03ED5"/>
    <w:rsid w:val="00F31F66"/>
    <w:rsid w:val="00F41216"/>
    <w:rsid w:val="00F61B1A"/>
    <w:rsid w:val="00F93209"/>
    <w:rsid w:val="00FD2C0B"/>
    <w:rsid w:val="00FD4273"/>
    <w:rsid w:val="00FE5C7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006A9BB"/>
  <w15:docId w15:val="{E3A2B498-C6AC-4638-9EE6-5333C496B1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71D0B"/>
    <w:pPr>
      <w:widowControl w:val="0"/>
      <w:suppressAutoHyphens/>
      <w:autoSpaceDE w:val="0"/>
      <w:autoSpaceDN w:val="0"/>
      <w:adjustRightInd w:val="0"/>
      <w:spacing w:after="120" w:line="240" w:lineRule="atLeast"/>
      <w:textAlignment w:val="center"/>
    </w:pPr>
    <w:rPr>
      <w:rFonts w:ascii="Arial" w:hAnsi="Arial" w:cs="Courier New"/>
      <w:color w:val="000000"/>
    </w:rPr>
  </w:style>
  <w:style w:type="paragraph" w:styleId="Heading1">
    <w:name w:val="heading 1"/>
    <w:basedOn w:val="LessonTitle"/>
    <w:next w:val="Normal"/>
    <w:qFormat/>
    <w:rsid w:val="00671D0B"/>
    <w:pPr>
      <w:spacing w:after="0"/>
      <w:jc w:val="right"/>
      <w:outlineLvl w:val="0"/>
    </w:pPr>
    <w:rPr>
      <w:i/>
      <w:sz w:val="16"/>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essonTitle">
    <w:name w:val="Lesson Title"/>
    <w:basedOn w:val="Normal"/>
    <w:autoRedefine/>
    <w:rsid w:val="00671D0B"/>
    <w:pPr>
      <w:keepNext/>
      <w:spacing w:before="120" w:after="240" w:line="240" w:lineRule="auto"/>
      <w:jc w:val="center"/>
    </w:pPr>
    <w:rPr>
      <w:rFonts w:cs="Wingdings"/>
      <w:b/>
      <w:color w:val="4D89C5"/>
      <w:sz w:val="56"/>
      <w:szCs w:val="56"/>
    </w:rPr>
  </w:style>
  <w:style w:type="paragraph" w:customStyle="1" w:styleId="ActivityHead">
    <w:name w:val="Activity Head"/>
    <w:basedOn w:val="TableText"/>
    <w:next w:val="TableText"/>
    <w:autoRedefine/>
    <w:qFormat/>
    <w:rsid w:val="00671D0B"/>
    <w:rPr>
      <w:b/>
      <w:bCs/>
      <w:color w:val="336699"/>
    </w:rPr>
  </w:style>
  <w:style w:type="paragraph" w:customStyle="1" w:styleId="TableText">
    <w:name w:val="Table Text"/>
    <w:basedOn w:val="Normal"/>
    <w:link w:val="TableTextChar"/>
    <w:autoRedefine/>
    <w:qFormat/>
    <w:rsid w:val="00671D0B"/>
    <w:pPr>
      <w:widowControl/>
      <w:spacing w:before="120" w:line="240" w:lineRule="auto"/>
    </w:pPr>
  </w:style>
  <w:style w:type="paragraph" w:customStyle="1" w:styleId="LessonNo">
    <w:name w:val="LessonNo"/>
    <w:basedOn w:val="Normal"/>
    <w:autoRedefine/>
    <w:rsid w:val="00671D0B"/>
    <w:pPr>
      <w:spacing w:line="240" w:lineRule="auto"/>
      <w:jc w:val="center"/>
    </w:pPr>
    <w:rPr>
      <w:rFonts w:cs="AvenirLT-Heavy"/>
      <w:b/>
      <w:color w:val="003399"/>
      <w:sz w:val="56"/>
      <w:szCs w:val="56"/>
    </w:rPr>
  </w:style>
  <w:style w:type="paragraph" w:customStyle="1" w:styleId="CourseName">
    <w:name w:val="Course Name"/>
    <w:basedOn w:val="Normal"/>
    <w:autoRedefine/>
    <w:rsid w:val="00671D0B"/>
    <w:pPr>
      <w:widowControl/>
      <w:suppressAutoHyphens w:val="0"/>
      <w:autoSpaceDE/>
      <w:autoSpaceDN/>
      <w:adjustRightInd/>
      <w:spacing w:line="240" w:lineRule="auto"/>
      <w:jc w:val="center"/>
      <w:textAlignment w:val="auto"/>
    </w:pPr>
    <w:rPr>
      <w:rFonts w:cs="Arial"/>
      <w:color w:val="003399"/>
      <w:sz w:val="36"/>
      <w:szCs w:val="44"/>
    </w:rPr>
  </w:style>
  <w:style w:type="paragraph" w:customStyle="1" w:styleId="H1">
    <w:name w:val="H1"/>
    <w:basedOn w:val="Normal"/>
    <w:autoRedefine/>
    <w:qFormat/>
    <w:rsid w:val="00671D0B"/>
    <w:pPr>
      <w:keepNext/>
      <w:pBdr>
        <w:top w:val="single" w:sz="24" w:space="3" w:color="27448B"/>
      </w:pBdr>
      <w:spacing w:before="360" w:line="240" w:lineRule="auto"/>
    </w:pPr>
    <w:rPr>
      <w:rFonts w:cs="AvenirLT-Heavy"/>
      <w:b/>
      <w:color w:val="003399"/>
      <w:sz w:val="40"/>
      <w:szCs w:val="40"/>
    </w:rPr>
  </w:style>
  <w:style w:type="paragraph" w:customStyle="1" w:styleId="BL">
    <w:name w:val="BL"/>
    <w:basedOn w:val="Normal"/>
    <w:autoRedefine/>
    <w:qFormat/>
    <w:rsid w:val="00671D0B"/>
    <w:pPr>
      <w:widowControl/>
      <w:numPr>
        <w:numId w:val="1"/>
      </w:numPr>
      <w:tabs>
        <w:tab w:val="left" w:pos="360"/>
      </w:tabs>
      <w:spacing w:after="80" w:line="240" w:lineRule="auto"/>
      <w:ind w:left="648"/>
    </w:pPr>
  </w:style>
  <w:style w:type="paragraph" w:customStyle="1" w:styleId="H2">
    <w:name w:val="H2"/>
    <w:basedOn w:val="Normal"/>
    <w:next w:val="Normal"/>
    <w:autoRedefine/>
    <w:qFormat/>
    <w:rsid w:val="00671D0B"/>
    <w:pPr>
      <w:keepNext/>
      <w:spacing w:before="240" w:line="240" w:lineRule="auto"/>
    </w:pPr>
    <w:rPr>
      <w:rFonts w:cs="Arial"/>
      <w:color w:val="4D89C5"/>
      <w:sz w:val="36"/>
      <w:szCs w:val="36"/>
    </w:rPr>
  </w:style>
  <w:style w:type="paragraph" w:customStyle="1" w:styleId="ColumnHead">
    <w:name w:val="Column Head"/>
    <w:basedOn w:val="Normal"/>
    <w:autoRedefine/>
    <w:rsid w:val="00671D0B"/>
    <w:rPr>
      <w:rFonts w:cs="AvenirLT-Heavy"/>
      <w:color w:val="FFFFFF"/>
    </w:rPr>
  </w:style>
  <w:style w:type="paragraph" w:customStyle="1" w:styleId="ClassPeriodHead">
    <w:name w:val="Class Period Head"/>
    <w:basedOn w:val="ActivityHead"/>
    <w:autoRedefine/>
    <w:qFormat/>
    <w:rsid w:val="00671D0B"/>
    <w:pPr>
      <w:spacing w:after="0"/>
    </w:pPr>
    <w:rPr>
      <w:caps/>
    </w:rPr>
  </w:style>
  <w:style w:type="paragraph" w:styleId="Header">
    <w:name w:val="header"/>
    <w:basedOn w:val="Normal"/>
    <w:link w:val="HeaderChar"/>
    <w:semiHidden/>
    <w:rsid w:val="00671D0B"/>
    <w:pPr>
      <w:tabs>
        <w:tab w:val="center" w:pos="4680"/>
        <w:tab w:val="right" w:pos="9360"/>
      </w:tabs>
    </w:pPr>
  </w:style>
  <w:style w:type="character" w:customStyle="1" w:styleId="Char1">
    <w:name w:val="Char1"/>
    <w:semiHidden/>
    <w:locked/>
    <w:rsid w:val="00E6093F"/>
    <w:rPr>
      <w:rFonts w:cs="Times New Roman"/>
      <w:sz w:val="24"/>
      <w:szCs w:val="24"/>
    </w:rPr>
  </w:style>
  <w:style w:type="paragraph" w:styleId="Footer">
    <w:name w:val="footer"/>
    <w:basedOn w:val="Normal"/>
    <w:link w:val="FooterChar"/>
    <w:rsid w:val="00671D0B"/>
    <w:pPr>
      <w:tabs>
        <w:tab w:val="center" w:pos="4320"/>
        <w:tab w:val="right" w:pos="8640"/>
      </w:tabs>
    </w:pPr>
    <w:rPr>
      <w:sz w:val="16"/>
    </w:rPr>
  </w:style>
  <w:style w:type="character" w:styleId="PageNumber">
    <w:name w:val="page number"/>
    <w:basedOn w:val="DefaultParagraphFont"/>
    <w:rsid w:val="00671D0B"/>
    <w:rPr>
      <w:rFonts w:ascii="Arial" w:hAnsi="Arial" w:cs="Times New Roman"/>
    </w:rPr>
  </w:style>
  <w:style w:type="paragraph" w:customStyle="1" w:styleId="TableBL">
    <w:name w:val="Table BL"/>
    <w:basedOn w:val="BL"/>
    <w:autoRedefine/>
    <w:qFormat/>
    <w:rsid w:val="00671D0B"/>
    <w:pPr>
      <w:ind w:left="360"/>
    </w:pPr>
  </w:style>
  <w:style w:type="character" w:styleId="CommentReference">
    <w:name w:val="annotation reference"/>
    <w:basedOn w:val="DefaultParagraphFont"/>
    <w:uiPriority w:val="99"/>
    <w:semiHidden/>
    <w:rsid w:val="00671D0B"/>
    <w:rPr>
      <w:rFonts w:cs="Times New Roman"/>
      <w:sz w:val="16"/>
      <w:szCs w:val="16"/>
    </w:rPr>
  </w:style>
  <w:style w:type="paragraph" w:styleId="CommentText">
    <w:name w:val="annotation text"/>
    <w:basedOn w:val="Normal"/>
    <w:link w:val="CommentTextChar"/>
    <w:uiPriority w:val="99"/>
    <w:semiHidden/>
    <w:rsid w:val="00671D0B"/>
  </w:style>
  <w:style w:type="paragraph" w:styleId="CommentSubject">
    <w:name w:val="annotation subject"/>
    <w:basedOn w:val="CommentText"/>
    <w:next w:val="CommentText"/>
    <w:semiHidden/>
    <w:rsid w:val="00671D0B"/>
    <w:rPr>
      <w:b/>
      <w:bCs/>
    </w:rPr>
  </w:style>
  <w:style w:type="paragraph" w:styleId="BalloonText">
    <w:name w:val="Balloon Text"/>
    <w:basedOn w:val="Normal"/>
    <w:semiHidden/>
    <w:rsid w:val="00671D0B"/>
    <w:rPr>
      <w:rFonts w:ascii="Tahoma" w:hAnsi="Tahoma" w:cs="Tahoma"/>
      <w:sz w:val="16"/>
      <w:szCs w:val="16"/>
    </w:rPr>
  </w:style>
  <w:style w:type="character" w:styleId="Hyperlink">
    <w:name w:val="Hyperlink"/>
    <w:basedOn w:val="DefaultParagraphFont"/>
    <w:rsid w:val="00671D0B"/>
    <w:rPr>
      <w:rFonts w:cs="Times New Roman"/>
      <w:b w:val="0"/>
      <w:color w:val="3366FF"/>
      <w:u w:val="single"/>
    </w:rPr>
  </w:style>
  <w:style w:type="character" w:customStyle="1" w:styleId="NoteLevel11">
    <w:name w:val="Note Level 11"/>
    <w:semiHidden/>
    <w:rsid w:val="00692B85"/>
    <w:rPr>
      <w:rFonts w:cs="Times New Roman"/>
      <w:color w:val="808080"/>
    </w:rPr>
  </w:style>
  <w:style w:type="paragraph" w:customStyle="1" w:styleId="DarkList-Accent31">
    <w:name w:val="Dark List - Accent 31"/>
    <w:hidden/>
    <w:semiHidden/>
    <w:rsid w:val="000E2A03"/>
    <w:rPr>
      <w:sz w:val="24"/>
      <w:szCs w:val="24"/>
    </w:rPr>
  </w:style>
  <w:style w:type="paragraph" w:customStyle="1" w:styleId="TableHeadings">
    <w:name w:val="Table Headings"/>
    <w:basedOn w:val="Normal"/>
    <w:autoRedefine/>
    <w:qFormat/>
    <w:rsid w:val="00671D0B"/>
    <w:pPr>
      <w:widowControl/>
      <w:tabs>
        <w:tab w:val="left" w:pos="360"/>
        <w:tab w:val="left" w:pos="720"/>
      </w:tabs>
      <w:suppressAutoHyphens w:val="0"/>
      <w:autoSpaceDE/>
      <w:autoSpaceDN/>
      <w:adjustRightInd/>
      <w:spacing w:before="100" w:beforeAutospacing="1" w:after="100" w:afterAutospacing="1" w:line="240" w:lineRule="auto"/>
      <w:ind w:left="101"/>
      <w:textAlignment w:val="auto"/>
    </w:pPr>
    <w:rPr>
      <w:rFonts w:cs="Times New Roman"/>
      <w:b/>
      <w:color w:val="FFFFFF"/>
    </w:rPr>
  </w:style>
  <w:style w:type="paragraph" w:customStyle="1" w:styleId="LessonActivityTableHeadings">
    <w:name w:val="Lesson Activity Table Headings"/>
    <w:basedOn w:val="TableHeadings"/>
    <w:rsid w:val="008F342B"/>
    <w:rPr>
      <w:bCs/>
      <w:sz w:val="18"/>
    </w:rPr>
  </w:style>
  <w:style w:type="paragraph" w:customStyle="1" w:styleId="LessonTableHead">
    <w:name w:val="Lesson Table Head"/>
    <w:basedOn w:val="ActivityHead"/>
    <w:rsid w:val="00671D0B"/>
    <w:pPr>
      <w:spacing w:after="0"/>
    </w:pPr>
    <w:rPr>
      <w:color w:val="FFFFFF"/>
      <w:sz w:val="18"/>
      <w:szCs w:val="18"/>
    </w:rPr>
  </w:style>
  <w:style w:type="paragraph" w:styleId="BodyText">
    <w:name w:val="Body Text"/>
    <w:basedOn w:val="Normal"/>
    <w:link w:val="BodyTextChar"/>
    <w:autoRedefine/>
    <w:qFormat/>
    <w:rsid w:val="00671D0B"/>
    <w:pPr>
      <w:widowControl/>
      <w:spacing w:line="240" w:lineRule="auto"/>
    </w:pPr>
  </w:style>
  <w:style w:type="paragraph" w:styleId="FootnoteText">
    <w:name w:val="footnote text"/>
    <w:basedOn w:val="Normal"/>
    <w:link w:val="FootnoteTextChar"/>
    <w:rsid w:val="00CC3527"/>
  </w:style>
  <w:style w:type="character" w:customStyle="1" w:styleId="FootnoteTextChar">
    <w:name w:val="Footnote Text Char"/>
    <w:link w:val="FootnoteText"/>
    <w:semiHidden/>
    <w:locked/>
    <w:rsid w:val="00D8481D"/>
    <w:rPr>
      <w:rFonts w:ascii="Arial" w:hAnsi="Arial" w:cs="Courier New"/>
      <w:color w:val="000000"/>
    </w:rPr>
  </w:style>
  <w:style w:type="character" w:styleId="FootnoteReference">
    <w:name w:val="footnote reference"/>
    <w:rsid w:val="00CC3527"/>
    <w:rPr>
      <w:rFonts w:cs="Arial"/>
      <w:vertAlign w:val="superscript"/>
    </w:rPr>
  </w:style>
  <w:style w:type="paragraph" w:styleId="DocumentMap">
    <w:name w:val="Document Map"/>
    <w:basedOn w:val="Normal"/>
    <w:semiHidden/>
    <w:rsid w:val="00A67F21"/>
    <w:pPr>
      <w:shd w:val="clear" w:color="auto" w:fill="000080"/>
    </w:pPr>
    <w:rPr>
      <w:rFonts w:ascii="Tahoma" w:hAnsi="Tahoma" w:cs="Tahoma"/>
    </w:rPr>
  </w:style>
  <w:style w:type="paragraph" w:styleId="NormalWeb">
    <w:name w:val="Normal (Web)"/>
    <w:basedOn w:val="Normal"/>
    <w:rsid w:val="00D87CC6"/>
    <w:pPr>
      <w:widowControl/>
      <w:suppressAutoHyphens w:val="0"/>
      <w:autoSpaceDE/>
      <w:autoSpaceDN/>
      <w:adjustRightInd/>
      <w:spacing w:before="100" w:beforeAutospacing="1" w:after="100" w:afterAutospacing="1" w:line="240" w:lineRule="auto"/>
      <w:textAlignment w:val="auto"/>
    </w:pPr>
    <w:rPr>
      <w:rFonts w:ascii="Times New Roman" w:hAnsi="Times New Roman" w:cs="Times New Roman"/>
      <w:color w:val="auto"/>
      <w:sz w:val="24"/>
      <w:szCs w:val="24"/>
    </w:rPr>
  </w:style>
  <w:style w:type="paragraph" w:customStyle="1" w:styleId="tabletext0">
    <w:name w:val="tabletext"/>
    <w:basedOn w:val="Normal"/>
    <w:rsid w:val="00B910E8"/>
    <w:pPr>
      <w:widowControl/>
      <w:suppressAutoHyphens w:val="0"/>
      <w:autoSpaceDE/>
      <w:autoSpaceDN/>
      <w:adjustRightInd/>
      <w:spacing w:before="100" w:beforeAutospacing="1" w:after="100" w:afterAutospacing="1" w:line="240" w:lineRule="auto"/>
      <w:textAlignment w:val="auto"/>
    </w:pPr>
    <w:rPr>
      <w:rFonts w:ascii="Times New Roman" w:hAnsi="Times New Roman" w:cs="Times New Roman"/>
      <w:color w:val="auto"/>
      <w:sz w:val="24"/>
      <w:szCs w:val="24"/>
    </w:rPr>
  </w:style>
  <w:style w:type="paragraph" w:customStyle="1" w:styleId="Numbered">
    <w:name w:val="Numbered"/>
    <w:basedOn w:val="TableText"/>
    <w:autoRedefine/>
    <w:rsid w:val="00671D0B"/>
    <w:pPr>
      <w:numPr>
        <w:numId w:val="2"/>
      </w:numPr>
      <w:tabs>
        <w:tab w:val="clear" w:pos="720"/>
        <w:tab w:val="left" w:pos="360"/>
      </w:tabs>
      <w:ind w:left="360"/>
    </w:pPr>
  </w:style>
  <w:style w:type="paragraph" w:customStyle="1" w:styleId="Headers">
    <w:name w:val="Headers"/>
    <w:basedOn w:val="Normal"/>
    <w:rsid w:val="00671D0B"/>
    <w:pPr>
      <w:widowControl/>
      <w:tabs>
        <w:tab w:val="center" w:pos="4320"/>
        <w:tab w:val="right" w:pos="8640"/>
      </w:tabs>
      <w:suppressAutoHyphens w:val="0"/>
      <w:autoSpaceDE/>
      <w:autoSpaceDN/>
      <w:adjustRightInd/>
      <w:spacing w:after="0" w:line="240" w:lineRule="auto"/>
      <w:textAlignment w:val="auto"/>
    </w:pPr>
    <w:rPr>
      <w:rFonts w:cs="Arial"/>
      <w:b/>
      <w:color w:val="336699"/>
      <w:sz w:val="18"/>
      <w:szCs w:val="18"/>
    </w:rPr>
  </w:style>
  <w:style w:type="paragraph" w:customStyle="1" w:styleId="Indent">
    <w:name w:val="Indent"/>
    <w:basedOn w:val="Numbered"/>
    <w:autoRedefine/>
    <w:qFormat/>
    <w:rsid w:val="00671D0B"/>
    <w:pPr>
      <w:numPr>
        <w:numId w:val="0"/>
      </w:numPr>
      <w:ind w:left="648"/>
    </w:pPr>
  </w:style>
  <w:style w:type="character" w:styleId="FollowedHyperlink">
    <w:name w:val="FollowedHyperlink"/>
    <w:basedOn w:val="DefaultParagraphFont"/>
    <w:unhideWhenUsed/>
    <w:rsid w:val="00671D0B"/>
    <w:rPr>
      <w:color w:val="993366"/>
      <w:u w:val="single"/>
    </w:rPr>
  </w:style>
  <w:style w:type="paragraph" w:customStyle="1" w:styleId="BulletedList">
    <w:name w:val="Bulleted List"/>
    <w:basedOn w:val="Normal"/>
    <w:autoRedefine/>
    <w:rsid w:val="000A33FD"/>
    <w:pPr>
      <w:widowControl/>
      <w:numPr>
        <w:numId w:val="3"/>
      </w:numPr>
      <w:suppressAutoHyphens w:val="0"/>
      <w:autoSpaceDE/>
      <w:autoSpaceDN/>
      <w:adjustRightInd/>
      <w:spacing w:after="0" w:line="240" w:lineRule="auto"/>
      <w:textAlignment w:val="auto"/>
    </w:pPr>
    <w:rPr>
      <w:rFonts w:cs="Arial"/>
      <w:color w:val="auto"/>
      <w:sz w:val="22"/>
      <w:szCs w:val="22"/>
    </w:rPr>
  </w:style>
  <w:style w:type="character" w:customStyle="1" w:styleId="PlaceholderText1">
    <w:name w:val="Placeholder Text1"/>
    <w:semiHidden/>
    <w:rsid w:val="00D8481D"/>
    <w:rPr>
      <w:rFonts w:cs="Times New Roman"/>
      <w:color w:val="808080"/>
    </w:rPr>
  </w:style>
  <w:style w:type="paragraph" w:customStyle="1" w:styleId="code">
    <w:name w:val="code"/>
    <w:basedOn w:val="BodyText"/>
    <w:autoRedefine/>
    <w:rsid w:val="00671D0B"/>
    <w:pPr>
      <w:suppressAutoHyphens w:val="0"/>
      <w:autoSpaceDE/>
      <w:autoSpaceDN/>
      <w:adjustRightInd/>
      <w:spacing w:after="0" w:line="240" w:lineRule="atLeast"/>
      <w:ind w:left="274"/>
      <w:textAlignment w:val="auto"/>
    </w:pPr>
    <w:rPr>
      <w:rFonts w:ascii="Courier" w:hAnsi="Courier" w:cs="Times New Roman"/>
      <w:color w:val="auto"/>
      <w:szCs w:val="24"/>
    </w:rPr>
  </w:style>
  <w:style w:type="paragraph" w:customStyle="1" w:styleId="codeindent1">
    <w:name w:val="code indent 1"/>
    <w:basedOn w:val="code"/>
    <w:rsid w:val="00671D0B"/>
    <w:pPr>
      <w:ind w:left="720"/>
    </w:pPr>
  </w:style>
  <w:style w:type="paragraph" w:customStyle="1" w:styleId="codeindent2">
    <w:name w:val="code indent 2"/>
    <w:basedOn w:val="code"/>
    <w:rsid w:val="00671D0B"/>
    <w:pPr>
      <w:ind w:left="1440"/>
    </w:pPr>
  </w:style>
  <w:style w:type="character" w:customStyle="1" w:styleId="codechar">
    <w:name w:val="code char"/>
    <w:basedOn w:val="DefaultParagraphFont"/>
    <w:rsid w:val="00671D0B"/>
    <w:rPr>
      <w:rFonts w:ascii="Courier" w:hAnsi="Courier"/>
      <w:sz w:val="20"/>
    </w:rPr>
  </w:style>
  <w:style w:type="character" w:customStyle="1" w:styleId="il">
    <w:name w:val="il"/>
    <w:basedOn w:val="DefaultParagraphFont"/>
    <w:rsid w:val="00D8481D"/>
  </w:style>
  <w:style w:type="paragraph" w:customStyle="1" w:styleId="MediumList2-Accent21">
    <w:name w:val="Medium List 2 - Accent 21"/>
    <w:hidden/>
    <w:semiHidden/>
    <w:rsid w:val="000E68E1"/>
    <w:rPr>
      <w:rFonts w:ascii="Arial" w:hAnsi="Arial" w:cs="Courier New"/>
      <w:color w:val="000000"/>
    </w:rPr>
  </w:style>
  <w:style w:type="paragraph" w:styleId="Revision">
    <w:name w:val="Revision"/>
    <w:hidden/>
    <w:semiHidden/>
    <w:rsid w:val="00671D0B"/>
    <w:rPr>
      <w:sz w:val="24"/>
      <w:szCs w:val="24"/>
    </w:rPr>
  </w:style>
  <w:style w:type="paragraph" w:customStyle="1" w:styleId="BL-sub">
    <w:name w:val="BL-sub"/>
    <w:basedOn w:val="BL"/>
    <w:qFormat/>
    <w:rsid w:val="00671D0B"/>
    <w:pPr>
      <w:numPr>
        <w:ilvl w:val="1"/>
      </w:numPr>
      <w:ind w:left="994"/>
    </w:pPr>
  </w:style>
  <w:style w:type="paragraph" w:customStyle="1" w:styleId="TableBL-sub">
    <w:name w:val="Table BL-sub"/>
    <w:basedOn w:val="BL-sub"/>
    <w:qFormat/>
    <w:rsid w:val="00671D0B"/>
    <w:pPr>
      <w:tabs>
        <w:tab w:val="clear" w:pos="360"/>
        <w:tab w:val="left" w:pos="740"/>
      </w:tabs>
      <w:ind w:left="734"/>
    </w:pPr>
  </w:style>
  <w:style w:type="character" w:styleId="PlaceholderText">
    <w:name w:val="Placeholder Text"/>
    <w:basedOn w:val="DefaultParagraphFont"/>
    <w:semiHidden/>
    <w:rsid w:val="00671D0B"/>
    <w:rPr>
      <w:rFonts w:cs="Times New Roman"/>
      <w:color w:val="808080"/>
    </w:rPr>
  </w:style>
  <w:style w:type="character" w:customStyle="1" w:styleId="TableTextChar">
    <w:name w:val="Table Text Char"/>
    <w:basedOn w:val="DefaultParagraphFont"/>
    <w:link w:val="TableText"/>
    <w:rsid w:val="003D72DF"/>
    <w:rPr>
      <w:rFonts w:ascii="Arial" w:hAnsi="Arial" w:cs="Courier New"/>
      <w:color w:val="000000"/>
    </w:rPr>
  </w:style>
  <w:style w:type="character" w:customStyle="1" w:styleId="BodyTextChar">
    <w:name w:val="Body Text Char"/>
    <w:basedOn w:val="DefaultParagraphFont"/>
    <w:link w:val="BodyText"/>
    <w:rsid w:val="00671D0B"/>
    <w:rPr>
      <w:rFonts w:ascii="Arial" w:hAnsi="Arial" w:cs="Courier New"/>
      <w:color w:val="000000"/>
    </w:rPr>
  </w:style>
  <w:style w:type="character" w:customStyle="1" w:styleId="HeaderChar">
    <w:name w:val="Header Char"/>
    <w:basedOn w:val="DefaultParagraphFont"/>
    <w:link w:val="Header"/>
    <w:semiHidden/>
    <w:locked/>
    <w:rsid w:val="00671D0B"/>
    <w:rPr>
      <w:rFonts w:ascii="Arial" w:hAnsi="Arial" w:cs="Courier New"/>
      <w:color w:val="000000"/>
    </w:rPr>
  </w:style>
  <w:style w:type="character" w:styleId="BookTitle">
    <w:name w:val="Book Title"/>
    <w:basedOn w:val="DefaultParagraphFont"/>
    <w:uiPriority w:val="33"/>
    <w:rsid w:val="00671D0B"/>
    <w:rPr>
      <w:b/>
      <w:bCs/>
      <w:smallCaps/>
      <w:spacing w:val="5"/>
    </w:rPr>
  </w:style>
  <w:style w:type="paragraph" w:customStyle="1" w:styleId="TableIndent">
    <w:name w:val="Table Indent"/>
    <w:basedOn w:val="Indent"/>
    <w:autoRedefine/>
    <w:qFormat/>
    <w:rsid w:val="00671D0B"/>
    <w:pPr>
      <w:ind w:left="380"/>
    </w:pPr>
  </w:style>
  <w:style w:type="paragraph" w:customStyle="1" w:styleId="BodyTextBold">
    <w:name w:val="Body Text Bold"/>
    <w:basedOn w:val="BodyText"/>
    <w:qFormat/>
    <w:rsid w:val="00671D0B"/>
    <w:rPr>
      <w:b/>
      <w:bCs/>
    </w:rPr>
  </w:style>
  <w:style w:type="character" w:customStyle="1" w:styleId="CommentTextChar">
    <w:name w:val="Comment Text Char"/>
    <w:basedOn w:val="DefaultParagraphFont"/>
    <w:link w:val="CommentText"/>
    <w:uiPriority w:val="99"/>
    <w:semiHidden/>
    <w:rsid w:val="00671D0B"/>
    <w:rPr>
      <w:rFonts w:ascii="Arial" w:hAnsi="Arial" w:cs="Courier New"/>
      <w:color w:val="000000"/>
    </w:rPr>
  </w:style>
  <w:style w:type="character" w:customStyle="1" w:styleId="FooterChar">
    <w:name w:val="Footer Char"/>
    <w:basedOn w:val="DefaultParagraphFont"/>
    <w:link w:val="Footer"/>
    <w:rsid w:val="00550067"/>
    <w:rPr>
      <w:rFonts w:ascii="Arial" w:hAnsi="Arial" w:cs="Courier New"/>
      <w:color w:val="000000"/>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g"/><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www.cnn.com"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usatoday.com" TargetMode="Externa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hyperlink" Target="http://www.nytimes.com/" TargetMode="External"/><Relationship Id="rId4" Type="http://schemas.openxmlformats.org/officeDocument/2006/relationships/webSettings" Target="webSettings.xml"/><Relationship Id="rId9" Type="http://schemas.openxmlformats.org/officeDocument/2006/relationships/hyperlink" Target="http://www.eturbonews.com/" TargetMode="Externa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F185\AppData\Roaming\Microsoft\Templates\Lesson_Plan_Template_083114.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Lesson_Plan_Template_083114</Template>
  <TotalTime>11</TotalTime>
  <Pages>7</Pages>
  <Words>2107</Words>
  <Characters>12012</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14091</CharactersWithSpaces>
  <SharedDoc>false</SharedDoc>
  <HLinks>
    <vt:vector size="30" baseType="variant">
      <vt:variant>
        <vt:i4>7012402</vt:i4>
      </vt:variant>
      <vt:variant>
        <vt:i4>9</vt:i4>
      </vt:variant>
      <vt:variant>
        <vt:i4>0</vt:i4>
      </vt:variant>
      <vt:variant>
        <vt:i4>5</vt:i4>
      </vt:variant>
      <vt:variant>
        <vt:lpwstr>http://www.smartbrief.com/news/asta/TopStories.jsp</vt:lpwstr>
      </vt:variant>
      <vt:variant>
        <vt:lpwstr/>
      </vt:variant>
      <vt:variant>
        <vt:i4>3014689</vt:i4>
      </vt:variant>
      <vt:variant>
        <vt:i4>6</vt:i4>
      </vt:variant>
      <vt:variant>
        <vt:i4>0</vt:i4>
      </vt:variant>
      <vt:variant>
        <vt:i4>5</vt:i4>
      </vt:variant>
      <vt:variant>
        <vt:lpwstr>http://www.eturbonews.com/</vt:lpwstr>
      </vt:variant>
      <vt:variant>
        <vt:lpwstr/>
      </vt:variant>
      <vt:variant>
        <vt:i4>262211</vt:i4>
      </vt:variant>
      <vt:variant>
        <vt:i4>3</vt:i4>
      </vt:variant>
      <vt:variant>
        <vt:i4>0</vt:i4>
      </vt:variant>
      <vt:variant>
        <vt:i4>5</vt:i4>
      </vt:variant>
      <vt:variant>
        <vt:lpwstr>http://www.naf.org./</vt:lpwstr>
      </vt:variant>
      <vt:variant>
        <vt:lpwstr/>
      </vt:variant>
      <vt:variant>
        <vt:i4>2031624</vt:i4>
      </vt:variant>
      <vt:variant>
        <vt:i4>0</vt:i4>
      </vt:variant>
      <vt:variant>
        <vt:i4>0</vt:i4>
      </vt:variant>
      <vt:variant>
        <vt:i4>5</vt:i4>
      </vt:variant>
      <vt:variant>
        <vt:lpwstr>http://www.apple.com/quicktime/download/</vt:lpwstr>
      </vt:variant>
      <vt:variant>
        <vt:lpwstr/>
      </vt:variant>
      <vt:variant>
        <vt:i4>7536719</vt:i4>
      </vt:variant>
      <vt:variant>
        <vt:i4>3676</vt:i4>
      </vt:variant>
      <vt:variant>
        <vt:i4>1025</vt:i4>
      </vt:variant>
      <vt:variant>
        <vt:i4>1</vt:i4>
      </vt:variant>
      <vt:variant>
        <vt:lpwstr>timeline_geography</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Helen Blanch</cp:lastModifiedBy>
  <cp:revision>4</cp:revision>
  <cp:lastPrinted>2007-02-02T17:21:00Z</cp:lastPrinted>
  <dcterms:created xsi:type="dcterms:W3CDTF">2016-05-29T03:43:00Z</dcterms:created>
  <dcterms:modified xsi:type="dcterms:W3CDTF">2022-07-28T14:37:00Z</dcterms:modified>
</cp:coreProperties>
</file>